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7BEBD5" w14:textId="77777777" w:rsidR="00DE1995" w:rsidRDefault="00DE1995" w:rsidP="008A152E">
      <w:pPr>
        <w:spacing w:line="480" w:lineRule="auto"/>
        <w:ind w:firstLine="720"/>
        <w:jc w:val="center"/>
        <w:rPr>
          <w:rFonts w:ascii="Times New Roman" w:hAnsi="Times New Roman" w:cs="Times New Roman"/>
          <w:sz w:val="24"/>
          <w:szCs w:val="24"/>
          <w:shd w:val="clear" w:color="auto" w:fill="FFFFFF"/>
        </w:rPr>
      </w:pPr>
    </w:p>
    <w:p w14:paraId="7BD724B6" w14:textId="77777777" w:rsidR="00DE1995" w:rsidRDefault="00DE1995" w:rsidP="008A152E">
      <w:pPr>
        <w:spacing w:line="480" w:lineRule="auto"/>
        <w:ind w:firstLine="720"/>
        <w:jc w:val="center"/>
        <w:rPr>
          <w:rFonts w:ascii="Times New Roman" w:hAnsi="Times New Roman" w:cs="Times New Roman"/>
          <w:sz w:val="24"/>
          <w:szCs w:val="24"/>
          <w:shd w:val="clear" w:color="auto" w:fill="FFFFFF"/>
        </w:rPr>
      </w:pPr>
    </w:p>
    <w:p w14:paraId="5E398928" w14:textId="77777777" w:rsidR="00DE1995" w:rsidRDefault="00DE1995" w:rsidP="008A152E">
      <w:pPr>
        <w:spacing w:line="480" w:lineRule="auto"/>
        <w:ind w:firstLine="720"/>
        <w:jc w:val="center"/>
        <w:rPr>
          <w:rFonts w:ascii="Times New Roman" w:hAnsi="Times New Roman" w:cs="Times New Roman"/>
          <w:sz w:val="24"/>
          <w:szCs w:val="24"/>
          <w:shd w:val="clear" w:color="auto" w:fill="FFFFFF"/>
        </w:rPr>
      </w:pPr>
    </w:p>
    <w:p w14:paraId="6AAB27CB" w14:textId="77777777" w:rsidR="00DE1995" w:rsidRDefault="00DE1995" w:rsidP="008A152E">
      <w:pPr>
        <w:spacing w:line="480" w:lineRule="auto"/>
        <w:ind w:firstLine="720"/>
        <w:jc w:val="center"/>
        <w:rPr>
          <w:rFonts w:ascii="Times New Roman" w:hAnsi="Times New Roman" w:cs="Times New Roman"/>
          <w:sz w:val="24"/>
          <w:szCs w:val="24"/>
          <w:shd w:val="clear" w:color="auto" w:fill="FFFFFF"/>
        </w:rPr>
      </w:pPr>
    </w:p>
    <w:p w14:paraId="3D625E59" w14:textId="604FA649" w:rsidR="00C756E4" w:rsidRDefault="00EE5AB5" w:rsidP="008A152E">
      <w:pPr>
        <w:spacing w:line="480" w:lineRule="auto"/>
        <w:ind w:firstLine="720"/>
        <w:jc w:val="center"/>
        <w:rPr>
          <w:rFonts w:ascii="Times New Roman" w:hAnsi="Times New Roman" w:cs="Times New Roman"/>
          <w:sz w:val="24"/>
          <w:szCs w:val="24"/>
          <w:shd w:val="clear" w:color="auto" w:fill="FFFFFF"/>
        </w:rPr>
      </w:pPr>
      <w:r w:rsidRPr="008A152E">
        <w:rPr>
          <w:rFonts w:ascii="Times New Roman" w:hAnsi="Times New Roman" w:cs="Times New Roman"/>
          <w:sz w:val="24"/>
          <w:szCs w:val="24"/>
          <w:shd w:val="clear" w:color="auto" w:fill="FFFFFF"/>
        </w:rPr>
        <w:t>Benchmark - Population Health Policy Analysis</w:t>
      </w:r>
    </w:p>
    <w:p w14:paraId="7CED1592" w14:textId="164C777D" w:rsidR="008A152E" w:rsidRDefault="008A152E" w:rsidP="008A152E">
      <w:pPr>
        <w:spacing w:line="480" w:lineRule="auto"/>
        <w:ind w:firstLine="72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Rebecca Flynn, BSN, RN-BC</w:t>
      </w:r>
    </w:p>
    <w:p w14:paraId="0E90BFD8" w14:textId="5B63662C" w:rsidR="008A152E" w:rsidRDefault="008A152E" w:rsidP="008A152E">
      <w:pPr>
        <w:spacing w:line="480" w:lineRule="auto"/>
        <w:ind w:firstLine="72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Grand Canyon University </w:t>
      </w:r>
      <w:r w:rsidR="000F30B0">
        <w:rPr>
          <w:rFonts w:ascii="Times New Roman" w:hAnsi="Times New Roman" w:cs="Times New Roman"/>
          <w:sz w:val="24"/>
          <w:szCs w:val="24"/>
          <w:shd w:val="clear" w:color="auto" w:fill="FFFFFF"/>
        </w:rPr>
        <w:t xml:space="preserve">Nur-550 </w:t>
      </w:r>
    </w:p>
    <w:p w14:paraId="0F538BF7" w14:textId="6E961B63" w:rsidR="000F30B0" w:rsidRDefault="00DE1995" w:rsidP="008A152E">
      <w:pPr>
        <w:spacing w:line="480" w:lineRule="auto"/>
        <w:ind w:firstLine="72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3/25/20</w:t>
      </w:r>
    </w:p>
    <w:p w14:paraId="29D4F055" w14:textId="43227874" w:rsidR="00DE1995" w:rsidRDefault="00DE1995">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br w:type="page"/>
      </w:r>
    </w:p>
    <w:p w14:paraId="005B29F9" w14:textId="34871D5C" w:rsidR="008A152E" w:rsidRPr="008A152E" w:rsidRDefault="00761CD1" w:rsidP="008A152E">
      <w:pPr>
        <w:spacing w:line="480" w:lineRule="auto"/>
        <w:ind w:firstLine="720"/>
        <w:jc w:val="center"/>
        <w:rPr>
          <w:rFonts w:ascii="Times New Roman" w:hAnsi="Times New Roman" w:cs="Times New Roman"/>
          <w:sz w:val="24"/>
          <w:szCs w:val="24"/>
          <w:shd w:val="clear" w:color="auto" w:fill="FFFFFF"/>
        </w:rPr>
      </w:pPr>
      <w:r w:rsidRPr="00357257">
        <w:rPr>
          <w:rFonts w:ascii="Times New Roman" w:hAnsi="Times New Roman" w:cs="Times New Roman"/>
          <w:b/>
          <w:bCs/>
          <w:sz w:val="24"/>
          <w:szCs w:val="24"/>
          <w:shd w:val="clear" w:color="auto" w:fill="FFFFFF"/>
        </w:rPr>
        <w:lastRenderedPageBreak/>
        <w:t>Health Care Policy</w:t>
      </w:r>
    </w:p>
    <w:p w14:paraId="1F82F1C7" w14:textId="3EAC5533" w:rsidR="003E763E" w:rsidRDefault="007C32B4" w:rsidP="00BF18A6">
      <w:pPr>
        <w:spacing w:line="480" w:lineRule="auto"/>
        <w:ind w:firstLine="720"/>
        <w:rPr>
          <w:rFonts w:ascii="Times New Roman" w:hAnsi="Times New Roman" w:cs="Times New Roman"/>
          <w:sz w:val="24"/>
          <w:szCs w:val="24"/>
          <w:shd w:val="clear" w:color="auto" w:fill="FFFFFF"/>
        </w:rPr>
      </w:pPr>
      <w:r w:rsidRPr="00BF18A6">
        <w:rPr>
          <w:rFonts w:ascii="Times New Roman" w:hAnsi="Times New Roman" w:cs="Times New Roman"/>
          <w:sz w:val="24"/>
          <w:szCs w:val="24"/>
          <w:shd w:val="clear" w:color="auto" w:fill="FFFFFF"/>
        </w:rPr>
        <w:t xml:space="preserve">The advanced registered nurse deals with patients with mental health issues constantly throughout the </w:t>
      </w:r>
      <w:r w:rsidR="00BD5F5B" w:rsidRPr="00BF18A6">
        <w:rPr>
          <w:rFonts w:ascii="Times New Roman" w:hAnsi="Times New Roman" w:cs="Times New Roman"/>
          <w:sz w:val="24"/>
          <w:szCs w:val="24"/>
          <w:shd w:val="clear" w:color="auto" w:fill="FFFFFF"/>
        </w:rPr>
        <w:t>workday</w:t>
      </w:r>
      <w:r w:rsidRPr="00BF18A6">
        <w:rPr>
          <w:rFonts w:ascii="Times New Roman" w:hAnsi="Times New Roman" w:cs="Times New Roman"/>
          <w:sz w:val="24"/>
          <w:szCs w:val="24"/>
          <w:shd w:val="clear" w:color="auto" w:fill="FFFFFF"/>
        </w:rPr>
        <w:t>. “In Texas, approximately one million adults are affected by</w:t>
      </w:r>
      <w:r w:rsidRPr="00BF18A6">
        <w:rPr>
          <w:rStyle w:val="Strong"/>
          <w:rFonts w:ascii="Times New Roman" w:hAnsi="Times New Roman" w:cs="Times New Roman"/>
          <w:sz w:val="24"/>
          <w:szCs w:val="24"/>
        </w:rPr>
        <w:t> </w:t>
      </w:r>
      <w:r w:rsidRPr="00BF18A6">
        <w:rPr>
          <w:rFonts w:ascii="Times New Roman" w:hAnsi="Times New Roman" w:cs="Times New Roman"/>
          <w:sz w:val="24"/>
          <w:szCs w:val="24"/>
          <w:shd w:val="clear" w:color="auto" w:fill="FFFFFF"/>
        </w:rPr>
        <w:t xml:space="preserve">a serious mental illness – from depression and post-traumatic stress disorder to schizophrenia, bipolar disorder and more – and half a million children under age 17 suffer from a severe emotional disturbance” </w:t>
      </w:r>
      <w:r w:rsidRPr="00BF18A6">
        <w:rPr>
          <w:rFonts w:ascii="Times New Roman" w:hAnsi="Times New Roman" w:cs="Times New Roman"/>
          <w:sz w:val="24"/>
          <w:szCs w:val="24"/>
        </w:rPr>
        <w:t xml:space="preserve">(Piedad, 2017). In 2017, Texas </w:t>
      </w:r>
      <w:r w:rsidR="001335E8">
        <w:rPr>
          <w:rFonts w:ascii="Times New Roman" w:hAnsi="Times New Roman" w:cs="Times New Roman"/>
          <w:sz w:val="24"/>
          <w:szCs w:val="24"/>
        </w:rPr>
        <w:t>House</w:t>
      </w:r>
      <w:r w:rsidRPr="00BF18A6">
        <w:rPr>
          <w:rFonts w:ascii="Times New Roman" w:hAnsi="Times New Roman" w:cs="Times New Roman"/>
          <w:sz w:val="24"/>
          <w:szCs w:val="24"/>
        </w:rPr>
        <w:t xml:space="preserve"> members introduced a bill to ensure that insurance companies could not deny coverage to their members. The Texas House Bill- HB 10 gives the Texas Department of Insurance </w:t>
      </w:r>
      <w:r w:rsidR="00C70817" w:rsidRPr="00BF18A6">
        <w:rPr>
          <w:rFonts w:ascii="Times New Roman" w:hAnsi="Times New Roman" w:cs="Times New Roman"/>
          <w:sz w:val="24"/>
          <w:szCs w:val="24"/>
        </w:rPr>
        <w:t xml:space="preserve">(TDI) </w:t>
      </w:r>
      <w:r w:rsidRPr="00BF18A6">
        <w:rPr>
          <w:rFonts w:ascii="Times New Roman" w:hAnsi="Times New Roman" w:cs="Times New Roman"/>
          <w:sz w:val="24"/>
          <w:szCs w:val="24"/>
        </w:rPr>
        <w:t xml:space="preserve">the power to investigate and track how insurance companies provide mental health benefits (Evans, 2017). </w:t>
      </w:r>
      <w:r w:rsidR="00501BAC" w:rsidRPr="00BF18A6">
        <w:rPr>
          <w:rFonts w:ascii="Times New Roman" w:hAnsi="Times New Roman" w:cs="Times New Roman"/>
          <w:sz w:val="24"/>
          <w:szCs w:val="24"/>
        </w:rPr>
        <w:t xml:space="preserve">The Texas State Legislature appropriated over $939 million for community mental health services and $89 million for substance abuse programs in 2016 ("HB 10 Implementation Information," 2020). </w:t>
      </w:r>
      <w:r w:rsidR="00C70817" w:rsidRPr="00BF18A6">
        <w:rPr>
          <w:rFonts w:ascii="Times New Roman" w:hAnsi="Times New Roman" w:cs="Times New Roman"/>
          <w:sz w:val="24"/>
          <w:szCs w:val="24"/>
        </w:rPr>
        <w:t xml:space="preserve">The Texas Department of Insurance Code, Chapter 1355 requires health insurance agencies to offer mental health and substance use benefits at the same level that they do medical and surgical benefits </w:t>
      </w:r>
      <w:r w:rsidR="00C70817" w:rsidRPr="00BF18A6">
        <w:rPr>
          <w:rFonts w:ascii="Times New Roman" w:hAnsi="Times New Roman" w:cs="Times New Roman"/>
          <w:sz w:val="24"/>
          <w:szCs w:val="24"/>
          <w:shd w:val="clear" w:color="auto" w:fill="FFFFFF"/>
        </w:rPr>
        <w:t xml:space="preserve">(Texas Department of Insurance, 2018, p. 3). The </w:t>
      </w:r>
      <w:r w:rsidR="00BD5F5B" w:rsidRPr="00BF18A6">
        <w:rPr>
          <w:rFonts w:ascii="Times New Roman" w:hAnsi="Times New Roman" w:cs="Times New Roman"/>
          <w:sz w:val="24"/>
          <w:szCs w:val="24"/>
          <w:shd w:val="clear" w:color="auto" w:fill="FFFFFF"/>
        </w:rPr>
        <w:t xml:space="preserve">investigation by the Texas Department of Insurance found that patients had to use </w:t>
      </w:r>
      <w:r w:rsidR="001335E8">
        <w:rPr>
          <w:rFonts w:ascii="Times New Roman" w:hAnsi="Times New Roman" w:cs="Times New Roman"/>
          <w:sz w:val="24"/>
          <w:szCs w:val="24"/>
          <w:shd w:val="clear" w:color="auto" w:fill="FFFFFF"/>
        </w:rPr>
        <w:t>out-of-network</w:t>
      </w:r>
      <w:r w:rsidR="00BD5F5B" w:rsidRPr="00BF18A6">
        <w:rPr>
          <w:rFonts w:ascii="Times New Roman" w:hAnsi="Times New Roman" w:cs="Times New Roman"/>
          <w:sz w:val="24"/>
          <w:szCs w:val="24"/>
          <w:shd w:val="clear" w:color="auto" w:fill="FFFFFF"/>
        </w:rPr>
        <w:t xml:space="preserve"> services for mental health and substance use disorders more often than they did for medical services, that the request for prior authorizations for mental health services </w:t>
      </w:r>
      <w:r w:rsidR="001335E8">
        <w:rPr>
          <w:rFonts w:ascii="Times New Roman" w:hAnsi="Times New Roman" w:cs="Times New Roman"/>
          <w:sz w:val="24"/>
          <w:szCs w:val="24"/>
          <w:shd w:val="clear" w:color="auto" w:fill="FFFFFF"/>
        </w:rPr>
        <w:t>was</w:t>
      </w:r>
      <w:r w:rsidR="00BD5F5B" w:rsidRPr="00BF18A6">
        <w:rPr>
          <w:rFonts w:ascii="Times New Roman" w:hAnsi="Times New Roman" w:cs="Times New Roman"/>
          <w:sz w:val="24"/>
          <w:szCs w:val="24"/>
          <w:shd w:val="clear" w:color="auto" w:fill="FFFFFF"/>
        </w:rPr>
        <w:t xml:space="preserve"> more likely to be denied, and that prescription drugs were more likely to be subject to step therapy requirements (Texas Department of Insurance, 2018, p. 3). The study concluded by showing that insurance companies are not providing equal care to patients with mental health issues as they are to medical issues. </w:t>
      </w:r>
      <w:r w:rsidR="00056817" w:rsidRPr="00BF18A6">
        <w:rPr>
          <w:rFonts w:ascii="Times New Roman" w:hAnsi="Times New Roman" w:cs="Times New Roman"/>
          <w:sz w:val="24"/>
          <w:szCs w:val="24"/>
          <w:shd w:val="clear" w:color="auto" w:fill="FFFFFF"/>
        </w:rPr>
        <w:t>This is an equity problem in Texas, many of the patients that need mental health care are waiting for prior authorizations or trying to find providers that are in-network for their insurance</w:t>
      </w:r>
      <w:r w:rsidR="00790B02">
        <w:rPr>
          <w:rFonts w:ascii="Times New Roman" w:hAnsi="Times New Roman" w:cs="Times New Roman"/>
          <w:sz w:val="24"/>
          <w:szCs w:val="24"/>
          <w:shd w:val="clear" w:color="auto" w:fill="FFFFFF"/>
        </w:rPr>
        <w:t>.</w:t>
      </w:r>
    </w:p>
    <w:p w14:paraId="01C6EE1F" w14:textId="77777777" w:rsidR="000568D7" w:rsidRDefault="000568D7" w:rsidP="00BF18A6">
      <w:pPr>
        <w:spacing w:line="480" w:lineRule="auto"/>
        <w:ind w:firstLine="720"/>
        <w:rPr>
          <w:rFonts w:ascii="Times New Roman" w:hAnsi="Times New Roman" w:cs="Times New Roman"/>
          <w:sz w:val="24"/>
          <w:szCs w:val="24"/>
          <w:shd w:val="clear" w:color="auto" w:fill="FFFFFF"/>
        </w:rPr>
      </w:pPr>
    </w:p>
    <w:p w14:paraId="172A972D" w14:textId="77777777" w:rsidR="00E07050" w:rsidRDefault="00C82303" w:rsidP="00C82303">
      <w:pPr>
        <w:spacing w:line="480" w:lineRule="auto"/>
        <w:ind w:firstLine="720"/>
        <w:jc w:val="center"/>
        <w:rPr>
          <w:rFonts w:ascii="Times New Roman" w:hAnsi="Times New Roman" w:cs="Times New Roman"/>
          <w:b/>
          <w:bCs/>
          <w:sz w:val="24"/>
          <w:szCs w:val="24"/>
          <w:shd w:val="clear" w:color="auto" w:fill="FFFFFF"/>
        </w:rPr>
      </w:pPr>
      <w:r w:rsidRPr="00C82303">
        <w:rPr>
          <w:rFonts w:ascii="Times New Roman" w:hAnsi="Times New Roman" w:cs="Times New Roman"/>
          <w:b/>
          <w:bCs/>
          <w:sz w:val="24"/>
          <w:szCs w:val="24"/>
          <w:shd w:val="clear" w:color="auto" w:fill="FFFFFF"/>
        </w:rPr>
        <w:lastRenderedPageBreak/>
        <w:t>Access Issue</w:t>
      </w:r>
      <w:r w:rsidR="00E07050">
        <w:rPr>
          <w:rFonts w:ascii="Times New Roman" w:hAnsi="Times New Roman" w:cs="Times New Roman"/>
          <w:b/>
          <w:bCs/>
          <w:sz w:val="24"/>
          <w:szCs w:val="24"/>
          <w:shd w:val="clear" w:color="auto" w:fill="FFFFFF"/>
        </w:rPr>
        <w:t>s</w:t>
      </w:r>
    </w:p>
    <w:p w14:paraId="44C4E5DB" w14:textId="744D5001" w:rsidR="00056817" w:rsidRPr="00BF18A6" w:rsidRDefault="00056817" w:rsidP="00E07050">
      <w:pPr>
        <w:spacing w:line="480" w:lineRule="auto"/>
        <w:ind w:firstLine="720"/>
        <w:rPr>
          <w:rFonts w:ascii="Times New Roman" w:hAnsi="Times New Roman" w:cs="Times New Roman"/>
          <w:sz w:val="24"/>
          <w:szCs w:val="24"/>
        </w:rPr>
      </w:pPr>
      <w:r w:rsidRPr="00BF18A6">
        <w:rPr>
          <w:rFonts w:ascii="Times New Roman" w:hAnsi="Times New Roman" w:cs="Times New Roman"/>
          <w:sz w:val="24"/>
          <w:szCs w:val="24"/>
          <w:shd w:val="clear" w:color="auto" w:fill="FFFFFF"/>
        </w:rPr>
        <w:t>Another issue with mental health care is access, currently “80 percent of antidepressants are prescribed by primary care providers” (House Select Committee on Mental Health, 2016).</w:t>
      </w:r>
      <w:r w:rsidR="006B6453" w:rsidRPr="00BF18A6">
        <w:rPr>
          <w:rFonts w:ascii="Times New Roman" w:hAnsi="Times New Roman" w:cs="Times New Roman"/>
          <w:sz w:val="24"/>
          <w:szCs w:val="24"/>
          <w:shd w:val="clear" w:color="auto" w:fill="FFFFFF"/>
        </w:rPr>
        <w:t xml:space="preserve"> Patients </w:t>
      </w:r>
      <w:r w:rsidR="00135BA8" w:rsidRPr="00BF18A6">
        <w:rPr>
          <w:rFonts w:ascii="Times New Roman" w:hAnsi="Times New Roman" w:cs="Times New Roman"/>
          <w:sz w:val="24"/>
          <w:szCs w:val="24"/>
          <w:shd w:val="clear" w:color="auto" w:fill="FFFFFF"/>
        </w:rPr>
        <w:t>needing mental health care have difficulty finding mental health specialists, this is especially true with patients that are un</w:t>
      </w:r>
      <w:r w:rsidR="00EE2FCB" w:rsidRPr="00BF18A6">
        <w:rPr>
          <w:rFonts w:ascii="Times New Roman" w:hAnsi="Times New Roman" w:cs="Times New Roman"/>
          <w:sz w:val="24"/>
          <w:szCs w:val="24"/>
          <w:shd w:val="clear" w:color="auto" w:fill="FFFFFF"/>
        </w:rPr>
        <w:t>insured,</w:t>
      </w:r>
      <w:r w:rsidR="00F9034C">
        <w:rPr>
          <w:rFonts w:ascii="Times New Roman" w:hAnsi="Times New Roman" w:cs="Times New Roman"/>
          <w:sz w:val="24"/>
          <w:szCs w:val="24"/>
          <w:shd w:val="clear" w:color="auto" w:fill="FFFFFF"/>
        </w:rPr>
        <w:t xml:space="preserve"> underinsured,</w:t>
      </w:r>
      <w:r w:rsidR="00EE2FCB" w:rsidRPr="00BF18A6">
        <w:rPr>
          <w:rFonts w:ascii="Times New Roman" w:hAnsi="Times New Roman" w:cs="Times New Roman"/>
          <w:sz w:val="24"/>
          <w:szCs w:val="24"/>
          <w:shd w:val="clear" w:color="auto" w:fill="FFFFFF"/>
        </w:rPr>
        <w:t xml:space="preserve"> with low incomes, or on Medicaid </w:t>
      </w:r>
      <w:r w:rsidR="00C0099D" w:rsidRPr="00BF18A6">
        <w:rPr>
          <w:rFonts w:ascii="Times New Roman" w:hAnsi="Times New Roman" w:cs="Times New Roman"/>
          <w:sz w:val="24"/>
          <w:szCs w:val="24"/>
        </w:rPr>
        <w:t>(Olfson, 2016, p. </w:t>
      </w:r>
      <w:r w:rsidR="003E005C" w:rsidRPr="00BF18A6">
        <w:rPr>
          <w:rStyle w:val="gray"/>
          <w:rFonts w:ascii="Times New Roman" w:hAnsi="Times New Roman" w:cs="Times New Roman"/>
          <w:sz w:val="24"/>
          <w:szCs w:val="24"/>
        </w:rPr>
        <w:t>2</w:t>
      </w:r>
      <w:r w:rsidR="00C0099D" w:rsidRPr="00BF18A6">
        <w:rPr>
          <w:rFonts w:ascii="Times New Roman" w:hAnsi="Times New Roman" w:cs="Times New Roman"/>
          <w:sz w:val="24"/>
          <w:szCs w:val="24"/>
        </w:rPr>
        <w:t>)</w:t>
      </w:r>
      <w:r w:rsidR="003E005C" w:rsidRPr="00BF18A6">
        <w:rPr>
          <w:rFonts w:ascii="Times New Roman" w:hAnsi="Times New Roman" w:cs="Times New Roman"/>
          <w:sz w:val="24"/>
          <w:szCs w:val="24"/>
        </w:rPr>
        <w:t xml:space="preserve">. </w:t>
      </w:r>
      <w:r w:rsidR="00A91725" w:rsidRPr="00BF18A6">
        <w:rPr>
          <w:rFonts w:ascii="Times New Roman" w:hAnsi="Times New Roman" w:cs="Times New Roman"/>
          <w:sz w:val="24"/>
          <w:szCs w:val="24"/>
        </w:rPr>
        <w:t>S</w:t>
      </w:r>
      <w:r w:rsidR="008D6DAF" w:rsidRPr="00BF18A6">
        <w:rPr>
          <w:rFonts w:ascii="Times New Roman" w:hAnsi="Times New Roman" w:cs="Times New Roman"/>
          <w:sz w:val="24"/>
          <w:szCs w:val="24"/>
        </w:rPr>
        <w:t>tu</w:t>
      </w:r>
      <w:r w:rsidR="00A91725" w:rsidRPr="00BF18A6">
        <w:rPr>
          <w:rFonts w:ascii="Times New Roman" w:hAnsi="Times New Roman" w:cs="Times New Roman"/>
          <w:sz w:val="24"/>
          <w:szCs w:val="24"/>
        </w:rPr>
        <w:t xml:space="preserve">dies have </w:t>
      </w:r>
      <w:r w:rsidR="00822ECC">
        <w:rPr>
          <w:rFonts w:ascii="Times New Roman" w:hAnsi="Times New Roman" w:cs="Times New Roman"/>
          <w:sz w:val="24"/>
          <w:szCs w:val="24"/>
        </w:rPr>
        <w:t xml:space="preserve">also </w:t>
      </w:r>
      <w:r w:rsidR="00A91725" w:rsidRPr="00BF18A6">
        <w:rPr>
          <w:rFonts w:ascii="Times New Roman" w:hAnsi="Times New Roman" w:cs="Times New Roman"/>
          <w:sz w:val="24"/>
          <w:szCs w:val="24"/>
        </w:rPr>
        <w:t xml:space="preserve">shown that </w:t>
      </w:r>
      <w:r w:rsidR="008D6DAF" w:rsidRPr="00BF18A6">
        <w:rPr>
          <w:rFonts w:ascii="Times New Roman" w:hAnsi="Times New Roman" w:cs="Times New Roman"/>
          <w:sz w:val="24"/>
          <w:szCs w:val="24"/>
        </w:rPr>
        <w:t xml:space="preserve">the quality of </w:t>
      </w:r>
      <w:r w:rsidR="00A91725" w:rsidRPr="00BF18A6">
        <w:rPr>
          <w:rFonts w:ascii="Times New Roman" w:hAnsi="Times New Roman" w:cs="Times New Roman"/>
          <w:sz w:val="24"/>
          <w:szCs w:val="24"/>
        </w:rPr>
        <w:t>mental health care by p</w:t>
      </w:r>
      <w:r w:rsidR="008D6DAF" w:rsidRPr="00BF18A6">
        <w:rPr>
          <w:rFonts w:ascii="Times New Roman" w:hAnsi="Times New Roman" w:cs="Times New Roman"/>
          <w:sz w:val="24"/>
          <w:szCs w:val="24"/>
        </w:rPr>
        <w:t>rimary care physicians tends to be lower than the quality in a specialty clinic</w:t>
      </w:r>
      <w:r w:rsidR="00822ECC">
        <w:rPr>
          <w:rFonts w:ascii="Times New Roman" w:hAnsi="Times New Roman" w:cs="Times New Roman"/>
          <w:sz w:val="24"/>
          <w:szCs w:val="24"/>
        </w:rPr>
        <w:t xml:space="preserve">, even though these patients have difficulty getting in to see a specialist </w:t>
      </w:r>
      <w:r w:rsidR="008D6DAF" w:rsidRPr="00BF18A6">
        <w:rPr>
          <w:rFonts w:ascii="Times New Roman" w:hAnsi="Times New Roman" w:cs="Times New Roman"/>
          <w:sz w:val="24"/>
          <w:szCs w:val="24"/>
        </w:rPr>
        <w:t>(Olfson, 2016, p. </w:t>
      </w:r>
      <w:r w:rsidR="008D6DAF" w:rsidRPr="00BF18A6">
        <w:rPr>
          <w:rStyle w:val="gray"/>
          <w:rFonts w:ascii="Times New Roman" w:hAnsi="Times New Roman" w:cs="Times New Roman"/>
          <w:sz w:val="24"/>
          <w:szCs w:val="24"/>
        </w:rPr>
        <w:t>3</w:t>
      </w:r>
      <w:r w:rsidR="008D6DAF" w:rsidRPr="00BF18A6">
        <w:rPr>
          <w:rFonts w:ascii="Times New Roman" w:hAnsi="Times New Roman" w:cs="Times New Roman"/>
          <w:sz w:val="24"/>
          <w:szCs w:val="24"/>
        </w:rPr>
        <w:t xml:space="preserve">). </w:t>
      </w:r>
      <w:r w:rsidR="00BD30A4" w:rsidRPr="00BF18A6">
        <w:rPr>
          <w:rFonts w:ascii="Times New Roman" w:hAnsi="Times New Roman" w:cs="Times New Roman"/>
          <w:sz w:val="24"/>
          <w:szCs w:val="24"/>
        </w:rPr>
        <w:t xml:space="preserve">Because most psychiatrists are concentrated in urban areas, </w:t>
      </w:r>
      <w:r w:rsidR="00305834" w:rsidRPr="00BF18A6">
        <w:rPr>
          <w:rFonts w:ascii="Times New Roman" w:hAnsi="Times New Roman" w:cs="Times New Roman"/>
          <w:sz w:val="24"/>
          <w:szCs w:val="24"/>
        </w:rPr>
        <w:t>and the numbers of mental health speci</w:t>
      </w:r>
      <w:r w:rsidR="00003211" w:rsidRPr="00BF18A6">
        <w:rPr>
          <w:rFonts w:ascii="Times New Roman" w:hAnsi="Times New Roman" w:cs="Times New Roman"/>
          <w:sz w:val="24"/>
          <w:szCs w:val="24"/>
        </w:rPr>
        <w:t xml:space="preserve">alists are not equally </w:t>
      </w:r>
      <w:r w:rsidR="00520EE1" w:rsidRPr="00BF18A6">
        <w:rPr>
          <w:rFonts w:ascii="Times New Roman" w:hAnsi="Times New Roman" w:cs="Times New Roman"/>
          <w:sz w:val="24"/>
          <w:szCs w:val="24"/>
        </w:rPr>
        <w:t>dispersed</w:t>
      </w:r>
      <w:r w:rsidR="009A4790" w:rsidRPr="00BF18A6">
        <w:rPr>
          <w:rFonts w:ascii="Times New Roman" w:hAnsi="Times New Roman" w:cs="Times New Roman"/>
          <w:sz w:val="24"/>
          <w:szCs w:val="24"/>
        </w:rPr>
        <w:t xml:space="preserve"> throughout the states, many areas have n</w:t>
      </w:r>
      <w:r w:rsidR="002070CF">
        <w:rPr>
          <w:rFonts w:ascii="Times New Roman" w:hAnsi="Times New Roman" w:cs="Times New Roman"/>
          <w:sz w:val="24"/>
          <w:szCs w:val="24"/>
        </w:rPr>
        <w:t>o</w:t>
      </w:r>
      <w:r w:rsidR="009A4790" w:rsidRPr="00BF18A6">
        <w:rPr>
          <w:rFonts w:ascii="Times New Roman" w:hAnsi="Times New Roman" w:cs="Times New Roman"/>
          <w:sz w:val="24"/>
          <w:szCs w:val="24"/>
        </w:rPr>
        <w:t xml:space="preserve"> other viable option except the primary care provider (Olfson, 2016, p. </w:t>
      </w:r>
      <w:r w:rsidR="00520EE1" w:rsidRPr="00BF18A6">
        <w:rPr>
          <w:rStyle w:val="gray"/>
          <w:rFonts w:ascii="Times New Roman" w:hAnsi="Times New Roman" w:cs="Times New Roman"/>
          <w:sz w:val="24"/>
          <w:szCs w:val="24"/>
        </w:rPr>
        <w:t>7</w:t>
      </w:r>
      <w:r w:rsidR="009A4790" w:rsidRPr="00BF18A6">
        <w:rPr>
          <w:rFonts w:ascii="Times New Roman" w:hAnsi="Times New Roman" w:cs="Times New Roman"/>
          <w:sz w:val="24"/>
          <w:szCs w:val="24"/>
        </w:rPr>
        <w:t>)</w:t>
      </w:r>
      <w:r w:rsidR="00520EE1" w:rsidRPr="00BF18A6">
        <w:rPr>
          <w:rFonts w:ascii="Times New Roman" w:hAnsi="Times New Roman" w:cs="Times New Roman"/>
          <w:sz w:val="24"/>
          <w:szCs w:val="24"/>
        </w:rPr>
        <w:t xml:space="preserve">. </w:t>
      </w:r>
      <w:r w:rsidR="001F1144" w:rsidRPr="00BF18A6">
        <w:rPr>
          <w:rFonts w:ascii="Times New Roman" w:hAnsi="Times New Roman" w:cs="Times New Roman"/>
          <w:sz w:val="24"/>
          <w:szCs w:val="24"/>
        </w:rPr>
        <w:t xml:space="preserve">This again is an equity issue because patients in the </w:t>
      </w:r>
      <w:r w:rsidR="002E4FC2" w:rsidRPr="00BF18A6">
        <w:rPr>
          <w:rFonts w:ascii="Times New Roman" w:hAnsi="Times New Roman" w:cs="Times New Roman"/>
          <w:sz w:val="24"/>
          <w:szCs w:val="24"/>
        </w:rPr>
        <w:t xml:space="preserve">rural settings have limited access to psychiatrists. </w:t>
      </w:r>
    </w:p>
    <w:p w14:paraId="15938058" w14:textId="3BA6E487" w:rsidR="007A4D64" w:rsidRDefault="00567C6E" w:rsidP="007C425C">
      <w:pPr>
        <w:spacing w:line="480" w:lineRule="auto"/>
        <w:ind w:firstLine="720"/>
        <w:rPr>
          <w:rFonts w:ascii="Times New Roman" w:hAnsi="Times New Roman" w:cs="Times New Roman"/>
          <w:sz w:val="24"/>
          <w:szCs w:val="24"/>
          <w:shd w:val="clear" w:color="auto" w:fill="FFFFFF"/>
        </w:rPr>
      </w:pPr>
      <w:r w:rsidRPr="00BF18A6">
        <w:rPr>
          <w:rFonts w:ascii="Times New Roman" w:hAnsi="Times New Roman" w:cs="Times New Roman"/>
          <w:sz w:val="24"/>
          <w:szCs w:val="24"/>
        </w:rPr>
        <w:t xml:space="preserve">Although this mental health bill </w:t>
      </w:r>
      <w:r w:rsidR="00056A2D" w:rsidRPr="00BF18A6">
        <w:rPr>
          <w:rFonts w:ascii="Times New Roman" w:hAnsi="Times New Roman" w:cs="Times New Roman"/>
          <w:sz w:val="24"/>
          <w:szCs w:val="24"/>
        </w:rPr>
        <w:t xml:space="preserve">is only a beginning in equalizing the disparities found in mental health care, </w:t>
      </w:r>
      <w:r w:rsidR="00C635B6" w:rsidRPr="00BF18A6">
        <w:rPr>
          <w:rFonts w:ascii="Times New Roman" w:hAnsi="Times New Roman" w:cs="Times New Roman"/>
          <w:sz w:val="24"/>
          <w:szCs w:val="24"/>
        </w:rPr>
        <w:t xml:space="preserve">it does shine a light on the issues that we are facing in our state. </w:t>
      </w:r>
      <w:r w:rsidR="00661F96" w:rsidRPr="00BF18A6">
        <w:rPr>
          <w:rFonts w:ascii="Times New Roman" w:hAnsi="Times New Roman" w:cs="Times New Roman"/>
          <w:sz w:val="24"/>
          <w:szCs w:val="24"/>
        </w:rPr>
        <w:t xml:space="preserve">This bill also </w:t>
      </w:r>
      <w:r w:rsidR="003F7303" w:rsidRPr="00BF18A6">
        <w:rPr>
          <w:rFonts w:ascii="Times New Roman" w:hAnsi="Times New Roman" w:cs="Times New Roman"/>
          <w:sz w:val="24"/>
          <w:szCs w:val="24"/>
        </w:rPr>
        <w:t xml:space="preserve">helps the Texas Department of Insurance enforce laws requiring insurance companies </w:t>
      </w:r>
      <w:r w:rsidR="0084719A" w:rsidRPr="00BF18A6">
        <w:rPr>
          <w:rFonts w:ascii="Times New Roman" w:hAnsi="Times New Roman" w:cs="Times New Roman"/>
          <w:sz w:val="24"/>
          <w:szCs w:val="24"/>
        </w:rPr>
        <w:t xml:space="preserve">to provide coverage for patients </w:t>
      </w:r>
      <w:r w:rsidR="006C43D4" w:rsidRPr="00BF18A6">
        <w:rPr>
          <w:rFonts w:ascii="Times New Roman" w:hAnsi="Times New Roman" w:cs="Times New Roman"/>
          <w:sz w:val="24"/>
          <w:szCs w:val="24"/>
          <w:shd w:val="clear" w:color="auto" w:fill="FFFFFF"/>
        </w:rPr>
        <w:t xml:space="preserve">(Texas Hospital Association, 2020). </w:t>
      </w:r>
      <w:r w:rsidR="000C3E96" w:rsidRPr="00BF18A6">
        <w:rPr>
          <w:rFonts w:ascii="Times New Roman" w:hAnsi="Times New Roman" w:cs="Times New Roman"/>
          <w:sz w:val="24"/>
          <w:szCs w:val="24"/>
          <w:shd w:val="clear" w:color="auto" w:fill="FFFFFF"/>
        </w:rPr>
        <w:t xml:space="preserve">Nurses in the ambulatory setting need to be aware of the patient’s insurance coverage to treat mental illness and help patients find </w:t>
      </w:r>
      <w:r w:rsidR="00E62E07" w:rsidRPr="00BF18A6">
        <w:rPr>
          <w:rFonts w:ascii="Times New Roman" w:hAnsi="Times New Roman" w:cs="Times New Roman"/>
          <w:sz w:val="24"/>
          <w:szCs w:val="24"/>
          <w:shd w:val="clear" w:color="auto" w:fill="FFFFFF"/>
        </w:rPr>
        <w:t>care. Nurses are</w:t>
      </w:r>
      <w:r w:rsidR="00E625BF" w:rsidRPr="00BF18A6">
        <w:rPr>
          <w:rFonts w:ascii="Times New Roman" w:hAnsi="Times New Roman" w:cs="Times New Roman"/>
          <w:sz w:val="24"/>
          <w:szCs w:val="24"/>
          <w:shd w:val="clear" w:color="auto" w:fill="FFFFFF"/>
        </w:rPr>
        <w:t xml:space="preserve"> the first to know about the needs of their patients and are often the ones </w:t>
      </w:r>
      <w:r w:rsidR="001335E8">
        <w:rPr>
          <w:rFonts w:ascii="Times New Roman" w:hAnsi="Times New Roman" w:cs="Times New Roman"/>
          <w:sz w:val="24"/>
          <w:szCs w:val="24"/>
          <w:shd w:val="clear" w:color="auto" w:fill="FFFFFF"/>
        </w:rPr>
        <w:t>assessing</w:t>
      </w:r>
      <w:r w:rsidR="00B153B3" w:rsidRPr="00BF18A6">
        <w:rPr>
          <w:rFonts w:ascii="Times New Roman" w:hAnsi="Times New Roman" w:cs="Times New Roman"/>
          <w:sz w:val="24"/>
          <w:szCs w:val="24"/>
          <w:shd w:val="clear" w:color="auto" w:fill="FFFFFF"/>
        </w:rPr>
        <w:t xml:space="preserve"> the </w:t>
      </w:r>
      <w:r w:rsidR="002D08C5" w:rsidRPr="00BF18A6">
        <w:rPr>
          <w:rFonts w:ascii="Times New Roman" w:hAnsi="Times New Roman" w:cs="Times New Roman"/>
          <w:sz w:val="24"/>
          <w:szCs w:val="24"/>
          <w:shd w:val="clear" w:color="auto" w:fill="FFFFFF"/>
        </w:rPr>
        <w:t>patient’s</w:t>
      </w:r>
      <w:r w:rsidR="00B153B3" w:rsidRPr="00BF18A6">
        <w:rPr>
          <w:rFonts w:ascii="Times New Roman" w:hAnsi="Times New Roman" w:cs="Times New Roman"/>
          <w:sz w:val="24"/>
          <w:szCs w:val="24"/>
          <w:shd w:val="clear" w:color="auto" w:fill="FFFFFF"/>
        </w:rPr>
        <w:t xml:space="preserve"> social determinants of health. </w:t>
      </w:r>
      <w:r w:rsidR="002A3A78">
        <w:rPr>
          <w:rFonts w:ascii="Times New Roman" w:hAnsi="Times New Roman" w:cs="Times New Roman"/>
          <w:sz w:val="24"/>
          <w:szCs w:val="24"/>
          <w:shd w:val="clear" w:color="auto" w:fill="FFFFFF"/>
        </w:rPr>
        <w:t xml:space="preserve">Social determinants of health </w:t>
      </w:r>
      <w:r w:rsidR="00686C78">
        <w:rPr>
          <w:rFonts w:ascii="Times New Roman" w:hAnsi="Times New Roman" w:cs="Times New Roman"/>
          <w:sz w:val="24"/>
          <w:szCs w:val="24"/>
          <w:shd w:val="clear" w:color="auto" w:fill="FFFFFF"/>
        </w:rPr>
        <w:t xml:space="preserve">are the conditions </w:t>
      </w:r>
      <w:r w:rsidR="00C73A1C">
        <w:rPr>
          <w:rFonts w:ascii="Times New Roman" w:hAnsi="Times New Roman" w:cs="Times New Roman"/>
          <w:sz w:val="24"/>
          <w:szCs w:val="24"/>
          <w:shd w:val="clear" w:color="auto" w:fill="FFFFFF"/>
        </w:rPr>
        <w:t xml:space="preserve">in their </w:t>
      </w:r>
      <w:r w:rsidR="00C73A1C" w:rsidRPr="004A3E80">
        <w:rPr>
          <w:rFonts w:ascii="Times New Roman" w:hAnsi="Times New Roman" w:cs="Times New Roman"/>
          <w:sz w:val="24"/>
          <w:szCs w:val="24"/>
          <w:shd w:val="clear" w:color="auto" w:fill="FFFFFF"/>
        </w:rPr>
        <w:t xml:space="preserve">daily life </w:t>
      </w:r>
      <w:r w:rsidR="00686C78" w:rsidRPr="004A3E80">
        <w:rPr>
          <w:rFonts w:ascii="Times New Roman" w:hAnsi="Times New Roman" w:cs="Times New Roman"/>
          <w:sz w:val="24"/>
          <w:szCs w:val="24"/>
          <w:shd w:val="clear" w:color="auto" w:fill="FFFFFF"/>
        </w:rPr>
        <w:t xml:space="preserve">that affect a </w:t>
      </w:r>
      <w:r w:rsidR="00C73A1C" w:rsidRPr="004A3E80">
        <w:rPr>
          <w:rFonts w:ascii="Times New Roman" w:hAnsi="Times New Roman" w:cs="Times New Roman"/>
          <w:sz w:val="24"/>
          <w:szCs w:val="24"/>
          <w:shd w:val="clear" w:color="auto" w:fill="FFFFFF"/>
        </w:rPr>
        <w:t>patient’s</w:t>
      </w:r>
      <w:r w:rsidR="00686C78" w:rsidRPr="004A3E80">
        <w:rPr>
          <w:rFonts w:ascii="Times New Roman" w:hAnsi="Times New Roman" w:cs="Times New Roman"/>
          <w:sz w:val="24"/>
          <w:szCs w:val="24"/>
          <w:shd w:val="clear" w:color="auto" w:fill="FFFFFF"/>
        </w:rPr>
        <w:t xml:space="preserve"> health, quality of life, </w:t>
      </w:r>
      <w:r w:rsidR="00C73A1C" w:rsidRPr="004A3E80">
        <w:rPr>
          <w:rFonts w:ascii="Times New Roman" w:hAnsi="Times New Roman" w:cs="Times New Roman"/>
          <w:sz w:val="24"/>
          <w:szCs w:val="24"/>
          <w:shd w:val="clear" w:color="auto" w:fill="FFFFFF"/>
        </w:rPr>
        <w:t>outcomes</w:t>
      </w:r>
      <w:r w:rsidR="001335E8">
        <w:rPr>
          <w:rFonts w:ascii="Times New Roman" w:hAnsi="Times New Roman" w:cs="Times New Roman"/>
          <w:sz w:val="24"/>
          <w:szCs w:val="24"/>
          <w:shd w:val="clear" w:color="auto" w:fill="FFFFFF"/>
        </w:rPr>
        <w:t>,</w:t>
      </w:r>
      <w:r w:rsidR="00C73A1C" w:rsidRPr="004A3E80">
        <w:rPr>
          <w:rFonts w:ascii="Times New Roman" w:hAnsi="Times New Roman" w:cs="Times New Roman"/>
          <w:sz w:val="24"/>
          <w:szCs w:val="24"/>
          <w:shd w:val="clear" w:color="auto" w:fill="FFFFFF"/>
        </w:rPr>
        <w:t xml:space="preserve"> and risks </w:t>
      </w:r>
      <w:r w:rsidR="00CA3458" w:rsidRPr="004A3E80">
        <w:rPr>
          <w:rFonts w:ascii="Times New Roman" w:hAnsi="Times New Roman" w:cs="Times New Roman"/>
          <w:sz w:val="24"/>
          <w:szCs w:val="24"/>
        </w:rPr>
        <w:t>(Office of Disease Prevention and Health Promotion, 2020)</w:t>
      </w:r>
      <w:r w:rsidR="00E956B7" w:rsidRPr="004A3E80">
        <w:rPr>
          <w:rFonts w:ascii="Times New Roman" w:hAnsi="Times New Roman" w:cs="Times New Roman"/>
          <w:sz w:val="24"/>
          <w:szCs w:val="24"/>
        </w:rPr>
        <w:t>.</w:t>
      </w:r>
      <w:r w:rsidR="00A37079" w:rsidRPr="004A3E80">
        <w:rPr>
          <w:rFonts w:ascii="Times New Roman" w:hAnsi="Times New Roman" w:cs="Times New Roman"/>
          <w:sz w:val="24"/>
          <w:szCs w:val="24"/>
          <w:shd w:val="clear" w:color="auto" w:fill="FFFFFF"/>
        </w:rPr>
        <w:t xml:space="preserve"> </w:t>
      </w:r>
    </w:p>
    <w:p w14:paraId="35E4F293" w14:textId="2E7F7261" w:rsidR="00E64623" w:rsidRPr="00E64623" w:rsidRDefault="00E07050" w:rsidP="00E64623">
      <w:pPr>
        <w:spacing w:line="480" w:lineRule="auto"/>
        <w:ind w:firstLine="720"/>
        <w:jc w:val="center"/>
        <w:rPr>
          <w:rFonts w:ascii="Times New Roman" w:hAnsi="Times New Roman" w:cs="Times New Roman"/>
          <w:b/>
          <w:bCs/>
          <w:sz w:val="24"/>
          <w:szCs w:val="24"/>
        </w:rPr>
      </w:pPr>
      <w:r w:rsidRPr="00E07050">
        <w:rPr>
          <w:rFonts w:ascii="Times New Roman" w:hAnsi="Times New Roman" w:cs="Times New Roman"/>
          <w:b/>
          <w:bCs/>
          <w:sz w:val="24"/>
          <w:szCs w:val="24"/>
          <w:shd w:val="clear" w:color="auto" w:fill="FFFFFF"/>
        </w:rPr>
        <w:t>Advocacy</w:t>
      </w:r>
      <w:r w:rsidR="00E64623" w:rsidRPr="00E64623">
        <w:rPr>
          <w:rFonts w:ascii="Times New Roman" w:hAnsi="Times New Roman" w:cs="Times New Roman"/>
          <w:b/>
          <w:bCs/>
          <w:sz w:val="24"/>
          <w:szCs w:val="24"/>
        </w:rPr>
        <w:t xml:space="preserve"> </w:t>
      </w:r>
      <w:r w:rsidR="00E64623">
        <w:rPr>
          <w:rFonts w:ascii="Times New Roman" w:hAnsi="Times New Roman" w:cs="Times New Roman"/>
          <w:b/>
          <w:bCs/>
          <w:sz w:val="24"/>
          <w:szCs w:val="24"/>
        </w:rPr>
        <w:t xml:space="preserve">and </w:t>
      </w:r>
      <w:r w:rsidR="00E64623" w:rsidRPr="00E64623">
        <w:rPr>
          <w:rFonts w:ascii="Times New Roman" w:hAnsi="Times New Roman" w:cs="Times New Roman"/>
          <w:b/>
          <w:bCs/>
          <w:sz w:val="24"/>
          <w:szCs w:val="24"/>
        </w:rPr>
        <w:t>Addressing Disparities</w:t>
      </w:r>
    </w:p>
    <w:p w14:paraId="7D47CDD7" w14:textId="6B54F918" w:rsidR="00C230A9" w:rsidRDefault="001A3C8B" w:rsidP="008E25B5">
      <w:pPr>
        <w:spacing w:line="480" w:lineRule="auto"/>
        <w:ind w:firstLine="720"/>
        <w:rPr>
          <w:rFonts w:ascii="Times New Roman" w:hAnsi="Times New Roman" w:cs="Times New Roman"/>
          <w:sz w:val="24"/>
          <w:szCs w:val="24"/>
        </w:rPr>
      </w:pPr>
      <w:r w:rsidRPr="00BF18A6">
        <w:rPr>
          <w:rFonts w:ascii="Times New Roman" w:hAnsi="Times New Roman" w:cs="Times New Roman"/>
          <w:sz w:val="24"/>
          <w:szCs w:val="24"/>
          <w:shd w:val="clear" w:color="auto" w:fill="FFFFFF"/>
        </w:rPr>
        <w:lastRenderedPageBreak/>
        <w:t xml:space="preserve">It is the responsibility of the advanced register nurse to </w:t>
      </w:r>
      <w:r w:rsidR="003508F7" w:rsidRPr="00BF18A6">
        <w:rPr>
          <w:rFonts w:ascii="Times New Roman" w:hAnsi="Times New Roman" w:cs="Times New Roman"/>
          <w:sz w:val="24"/>
          <w:szCs w:val="24"/>
          <w:shd w:val="clear" w:color="auto" w:fill="FFFFFF"/>
        </w:rPr>
        <w:t>advocate for poli</w:t>
      </w:r>
      <w:r w:rsidR="003027AF" w:rsidRPr="00BF18A6">
        <w:rPr>
          <w:rFonts w:ascii="Times New Roman" w:hAnsi="Times New Roman" w:cs="Times New Roman"/>
          <w:sz w:val="24"/>
          <w:szCs w:val="24"/>
          <w:shd w:val="clear" w:color="auto" w:fill="FFFFFF"/>
        </w:rPr>
        <w:t xml:space="preserve">cies that improve social conditions </w:t>
      </w:r>
      <w:r w:rsidR="00FE217D" w:rsidRPr="00BF18A6">
        <w:rPr>
          <w:rFonts w:ascii="Times New Roman" w:hAnsi="Times New Roman" w:cs="Times New Roman"/>
          <w:sz w:val="24"/>
          <w:szCs w:val="24"/>
          <w:shd w:val="clear" w:color="auto" w:fill="FFFFFF"/>
        </w:rPr>
        <w:t xml:space="preserve">for the disadvantaged </w:t>
      </w:r>
      <w:r w:rsidR="00F87FB6" w:rsidRPr="00BF18A6">
        <w:rPr>
          <w:rFonts w:ascii="Times New Roman" w:hAnsi="Times New Roman" w:cs="Times New Roman"/>
          <w:sz w:val="24"/>
          <w:szCs w:val="24"/>
        </w:rPr>
        <w:t xml:space="preserve">("Nurse Advocacy: Adopting a Health in All Policies Approach," 2018). </w:t>
      </w:r>
      <w:r w:rsidR="003D1F7E" w:rsidRPr="00BF18A6">
        <w:rPr>
          <w:rFonts w:ascii="Times New Roman" w:hAnsi="Times New Roman" w:cs="Times New Roman"/>
          <w:sz w:val="24"/>
          <w:szCs w:val="24"/>
        </w:rPr>
        <w:t xml:space="preserve">Advanced registered nurses </w:t>
      </w:r>
      <w:r w:rsidR="0049556C" w:rsidRPr="00BF18A6">
        <w:rPr>
          <w:rFonts w:ascii="Times New Roman" w:hAnsi="Times New Roman" w:cs="Times New Roman"/>
          <w:sz w:val="24"/>
          <w:szCs w:val="24"/>
        </w:rPr>
        <w:t xml:space="preserve">advocate for increased social policy </w:t>
      </w:r>
      <w:r w:rsidR="00253D1B" w:rsidRPr="00BF18A6">
        <w:rPr>
          <w:rFonts w:ascii="Times New Roman" w:hAnsi="Times New Roman" w:cs="Times New Roman"/>
          <w:sz w:val="24"/>
          <w:szCs w:val="24"/>
        </w:rPr>
        <w:t>within their hospitals and health systems as well as in th</w:t>
      </w:r>
      <w:r w:rsidR="00732B79" w:rsidRPr="00BF18A6">
        <w:rPr>
          <w:rFonts w:ascii="Times New Roman" w:hAnsi="Times New Roman" w:cs="Times New Roman"/>
          <w:sz w:val="24"/>
          <w:szCs w:val="24"/>
        </w:rPr>
        <w:t xml:space="preserve">e community through membership and involvement in their local </w:t>
      </w:r>
      <w:r w:rsidR="00875376" w:rsidRPr="00BF18A6">
        <w:rPr>
          <w:rFonts w:ascii="Times New Roman" w:hAnsi="Times New Roman" w:cs="Times New Roman"/>
          <w:sz w:val="24"/>
          <w:szCs w:val="24"/>
        </w:rPr>
        <w:t>nurses’</w:t>
      </w:r>
      <w:r w:rsidR="00732B79" w:rsidRPr="00BF18A6">
        <w:rPr>
          <w:rFonts w:ascii="Times New Roman" w:hAnsi="Times New Roman" w:cs="Times New Roman"/>
          <w:sz w:val="24"/>
          <w:szCs w:val="24"/>
        </w:rPr>
        <w:t xml:space="preserve"> associations and governments. </w:t>
      </w:r>
      <w:r w:rsidR="00A534AC" w:rsidRPr="00BF18A6">
        <w:rPr>
          <w:rFonts w:ascii="Times New Roman" w:hAnsi="Times New Roman" w:cs="Times New Roman"/>
          <w:sz w:val="24"/>
          <w:szCs w:val="24"/>
        </w:rPr>
        <w:t>Nurses can also advocate for interprofessional</w:t>
      </w:r>
      <w:r w:rsidR="00727CE8" w:rsidRPr="00BF18A6">
        <w:rPr>
          <w:rFonts w:ascii="Times New Roman" w:hAnsi="Times New Roman" w:cs="Times New Roman"/>
          <w:sz w:val="24"/>
          <w:szCs w:val="24"/>
        </w:rPr>
        <w:t xml:space="preserve">, team based, models </w:t>
      </w:r>
      <w:r w:rsidR="00945309" w:rsidRPr="00BF18A6">
        <w:rPr>
          <w:rFonts w:ascii="Times New Roman" w:hAnsi="Times New Roman" w:cs="Times New Roman"/>
          <w:sz w:val="24"/>
          <w:szCs w:val="24"/>
        </w:rPr>
        <w:t>to assess and address social needs ("Nurse Advocacy: Adopting a Health in All Policies Approach," 2018).</w:t>
      </w:r>
      <w:r w:rsidR="00FD025E" w:rsidRPr="00BF18A6">
        <w:rPr>
          <w:rFonts w:ascii="Times New Roman" w:hAnsi="Times New Roman" w:cs="Times New Roman"/>
          <w:sz w:val="24"/>
          <w:szCs w:val="24"/>
        </w:rPr>
        <w:t xml:space="preserve"> </w:t>
      </w:r>
    </w:p>
    <w:p w14:paraId="13F2C05F" w14:textId="7C4C47CC" w:rsidR="00EF0E6C" w:rsidRDefault="00FD025E" w:rsidP="00C1794E">
      <w:pPr>
        <w:spacing w:line="480" w:lineRule="auto"/>
        <w:ind w:firstLine="720"/>
        <w:rPr>
          <w:rFonts w:ascii="Times New Roman" w:hAnsi="Times New Roman" w:cs="Times New Roman"/>
          <w:sz w:val="24"/>
          <w:szCs w:val="24"/>
        </w:rPr>
      </w:pPr>
      <w:r w:rsidRPr="00BF18A6">
        <w:rPr>
          <w:rFonts w:ascii="Times New Roman" w:hAnsi="Times New Roman" w:cs="Times New Roman"/>
          <w:sz w:val="24"/>
          <w:szCs w:val="24"/>
        </w:rPr>
        <w:t>Many h</w:t>
      </w:r>
      <w:r w:rsidR="0071211D" w:rsidRPr="00BF18A6">
        <w:rPr>
          <w:rFonts w:ascii="Times New Roman" w:hAnsi="Times New Roman" w:cs="Times New Roman"/>
          <w:sz w:val="24"/>
          <w:szCs w:val="24"/>
        </w:rPr>
        <w:t xml:space="preserve">ealth care systems are addressing the mental health disparities in our communities through the </w:t>
      </w:r>
      <w:r w:rsidR="003356A5" w:rsidRPr="00BF18A6">
        <w:rPr>
          <w:rFonts w:ascii="Times New Roman" w:hAnsi="Times New Roman" w:cs="Times New Roman"/>
          <w:sz w:val="24"/>
          <w:szCs w:val="24"/>
        </w:rPr>
        <w:t xml:space="preserve">implementation of comprehensive </w:t>
      </w:r>
      <w:r w:rsidR="00B21771" w:rsidRPr="00BF18A6">
        <w:rPr>
          <w:rFonts w:ascii="Times New Roman" w:hAnsi="Times New Roman" w:cs="Times New Roman"/>
          <w:sz w:val="24"/>
          <w:szCs w:val="24"/>
        </w:rPr>
        <w:t xml:space="preserve">multidisciplinary </w:t>
      </w:r>
      <w:r w:rsidR="005A4E0C" w:rsidRPr="00BF18A6">
        <w:rPr>
          <w:rFonts w:ascii="Times New Roman" w:hAnsi="Times New Roman" w:cs="Times New Roman"/>
          <w:sz w:val="24"/>
          <w:szCs w:val="24"/>
          <w:shd w:val="clear" w:color="auto" w:fill="FFFFFF"/>
        </w:rPr>
        <w:t>or patient centered team-based care</w:t>
      </w:r>
      <w:r w:rsidR="00C1794E">
        <w:rPr>
          <w:rFonts w:ascii="Times New Roman" w:hAnsi="Times New Roman" w:cs="Times New Roman"/>
          <w:sz w:val="24"/>
          <w:szCs w:val="24"/>
          <w:shd w:val="clear" w:color="auto" w:fill="FFFFFF"/>
        </w:rPr>
        <w:t xml:space="preserve"> </w:t>
      </w:r>
      <w:r w:rsidR="00C1794E" w:rsidRPr="00BF18A6">
        <w:rPr>
          <w:rFonts w:ascii="Times New Roman" w:hAnsi="Times New Roman" w:cs="Times New Roman"/>
          <w:sz w:val="24"/>
          <w:szCs w:val="24"/>
        </w:rPr>
        <w:t xml:space="preserve">management </w:t>
      </w:r>
      <w:r w:rsidR="00C1794E" w:rsidRPr="00BF18A6">
        <w:rPr>
          <w:rFonts w:ascii="Times New Roman" w:hAnsi="Times New Roman" w:cs="Times New Roman"/>
          <w:sz w:val="24"/>
          <w:szCs w:val="24"/>
          <w:shd w:val="clear" w:color="auto" w:fill="FFFFFF"/>
        </w:rPr>
        <w:t>(Sanchez, Ybarra, Chapa, &amp; Martinez, 2015, p. </w:t>
      </w:r>
      <w:r w:rsidR="00C1794E" w:rsidRPr="00BF18A6">
        <w:rPr>
          <w:rStyle w:val="gray"/>
          <w:rFonts w:ascii="Times New Roman" w:hAnsi="Times New Roman" w:cs="Times New Roman"/>
          <w:sz w:val="24"/>
          <w:szCs w:val="24"/>
        </w:rPr>
        <w:t>1</w:t>
      </w:r>
      <w:r w:rsidR="00C1794E" w:rsidRPr="00BF18A6">
        <w:rPr>
          <w:rFonts w:ascii="Times New Roman" w:hAnsi="Times New Roman" w:cs="Times New Roman"/>
          <w:sz w:val="24"/>
          <w:szCs w:val="24"/>
          <w:shd w:val="clear" w:color="auto" w:fill="FFFFFF"/>
        </w:rPr>
        <w:t>)</w:t>
      </w:r>
      <w:r w:rsidR="005A4E0C" w:rsidRPr="00BF18A6">
        <w:rPr>
          <w:rFonts w:ascii="Times New Roman" w:hAnsi="Times New Roman" w:cs="Times New Roman"/>
          <w:sz w:val="24"/>
          <w:szCs w:val="24"/>
          <w:shd w:val="clear" w:color="auto" w:fill="FFFFFF"/>
        </w:rPr>
        <w:t xml:space="preserve">. </w:t>
      </w:r>
      <w:r w:rsidR="00BF18A6" w:rsidRPr="00BF18A6">
        <w:rPr>
          <w:rFonts w:ascii="Times New Roman" w:hAnsi="Times New Roman" w:cs="Times New Roman"/>
          <w:sz w:val="24"/>
          <w:szCs w:val="24"/>
        </w:rPr>
        <w:t xml:space="preserve">The World Health Organization recommends that mental health care should be a part of an integrated primary health care team (World Health Organization, 2020). </w:t>
      </w:r>
      <w:r w:rsidR="005A4E0C" w:rsidRPr="00BF18A6">
        <w:rPr>
          <w:rFonts w:ascii="Times New Roman" w:hAnsi="Times New Roman" w:cs="Times New Roman"/>
          <w:sz w:val="24"/>
          <w:szCs w:val="24"/>
          <w:shd w:val="clear" w:color="auto" w:fill="FFFFFF"/>
        </w:rPr>
        <w:t xml:space="preserve">This model uses a team approach to </w:t>
      </w:r>
      <w:r w:rsidR="00476D4D" w:rsidRPr="00BF18A6">
        <w:rPr>
          <w:rFonts w:ascii="Times New Roman" w:hAnsi="Times New Roman" w:cs="Times New Roman"/>
          <w:sz w:val="24"/>
          <w:szCs w:val="24"/>
          <w:shd w:val="clear" w:color="auto" w:fill="FFFFFF"/>
        </w:rPr>
        <w:t>care</w:t>
      </w:r>
      <w:r w:rsidR="005A4E0C" w:rsidRPr="00BF18A6">
        <w:rPr>
          <w:rFonts w:ascii="Times New Roman" w:hAnsi="Times New Roman" w:cs="Times New Roman"/>
          <w:sz w:val="24"/>
          <w:szCs w:val="24"/>
          <w:shd w:val="clear" w:color="auto" w:fill="FFFFFF"/>
        </w:rPr>
        <w:t xml:space="preserve"> for the patients, and the team often consists of </w:t>
      </w:r>
      <w:r w:rsidR="00373EDC" w:rsidRPr="00BF18A6">
        <w:rPr>
          <w:rFonts w:ascii="Times New Roman" w:hAnsi="Times New Roman" w:cs="Times New Roman"/>
          <w:sz w:val="24"/>
          <w:szCs w:val="24"/>
          <w:shd w:val="clear" w:color="auto" w:fill="FFFFFF"/>
        </w:rPr>
        <w:t>nurses, providers</w:t>
      </w:r>
      <w:r w:rsidR="00985DB2" w:rsidRPr="00BF18A6">
        <w:rPr>
          <w:rFonts w:ascii="Times New Roman" w:hAnsi="Times New Roman" w:cs="Times New Roman"/>
          <w:sz w:val="24"/>
          <w:szCs w:val="24"/>
          <w:shd w:val="clear" w:color="auto" w:fill="FFFFFF"/>
        </w:rPr>
        <w:t>, social workers, psychologists, psychiatrists,</w:t>
      </w:r>
      <w:r w:rsidR="00F55307" w:rsidRPr="00BF18A6">
        <w:rPr>
          <w:rFonts w:ascii="Times New Roman" w:hAnsi="Times New Roman" w:cs="Times New Roman"/>
          <w:sz w:val="24"/>
          <w:szCs w:val="24"/>
          <w:shd w:val="clear" w:color="auto" w:fill="FFFFFF"/>
        </w:rPr>
        <w:t xml:space="preserve"> </w:t>
      </w:r>
      <w:r w:rsidR="0004793C" w:rsidRPr="00BF18A6">
        <w:rPr>
          <w:rFonts w:ascii="Times New Roman" w:hAnsi="Times New Roman" w:cs="Times New Roman"/>
          <w:sz w:val="24"/>
          <w:szCs w:val="24"/>
          <w:shd w:val="clear" w:color="auto" w:fill="FFFFFF"/>
        </w:rPr>
        <w:t>as well as support staff</w:t>
      </w:r>
      <w:r w:rsidR="00985B49" w:rsidRPr="00BF18A6">
        <w:rPr>
          <w:rFonts w:ascii="Times New Roman" w:hAnsi="Times New Roman" w:cs="Times New Roman"/>
          <w:sz w:val="24"/>
          <w:szCs w:val="24"/>
          <w:shd w:val="clear" w:color="auto" w:fill="FFFFFF"/>
        </w:rPr>
        <w:t xml:space="preserve"> </w:t>
      </w:r>
      <w:r w:rsidR="00AD6207" w:rsidRPr="00BF18A6">
        <w:rPr>
          <w:rFonts w:ascii="Times New Roman" w:hAnsi="Times New Roman" w:cs="Times New Roman"/>
          <w:sz w:val="24"/>
          <w:szCs w:val="24"/>
        </w:rPr>
        <w:t>(Agency for Healthcare Research and Quality, 2016)</w:t>
      </w:r>
      <w:r w:rsidR="00C7027E" w:rsidRPr="00BF18A6">
        <w:rPr>
          <w:rFonts w:ascii="Times New Roman" w:hAnsi="Times New Roman" w:cs="Times New Roman"/>
          <w:sz w:val="24"/>
          <w:szCs w:val="24"/>
        </w:rPr>
        <w:t xml:space="preserve">. </w:t>
      </w:r>
      <w:r w:rsidR="00B40C20" w:rsidRPr="00BF18A6">
        <w:rPr>
          <w:rFonts w:ascii="Times New Roman" w:hAnsi="Times New Roman" w:cs="Times New Roman"/>
          <w:sz w:val="24"/>
          <w:szCs w:val="24"/>
        </w:rPr>
        <w:t xml:space="preserve">Patient centered team-based care is designed to </w:t>
      </w:r>
      <w:r w:rsidR="00005EEE" w:rsidRPr="00BF18A6">
        <w:rPr>
          <w:rFonts w:ascii="Times New Roman" w:hAnsi="Times New Roman" w:cs="Times New Roman"/>
          <w:sz w:val="24"/>
          <w:szCs w:val="24"/>
        </w:rPr>
        <w:t>provide the patient with comprehensive, collaborative care that encourages the patient to feel respected, engaged, and in charge of their own</w:t>
      </w:r>
      <w:r w:rsidR="00625901">
        <w:rPr>
          <w:rFonts w:ascii="Times New Roman" w:hAnsi="Times New Roman" w:cs="Times New Roman"/>
          <w:sz w:val="24"/>
          <w:szCs w:val="24"/>
        </w:rPr>
        <w:t xml:space="preserve"> health</w:t>
      </w:r>
      <w:r w:rsidR="00005EEE" w:rsidRPr="00BF18A6">
        <w:rPr>
          <w:rFonts w:ascii="Times New Roman" w:hAnsi="Times New Roman" w:cs="Times New Roman"/>
          <w:sz w:val="24"/>
          <w:szCs w:val="24"/>
        </w:rPr>
        <w:t xml:space="preserve"> care. (Agency for Healthcare Research and Quality, 2016). </w:t>
      </w:r>
      <w:r w:rsidR="00EF0E6C" w:rsidRPr="00BF18A6">
        <w:rPr>
          <w:rFonts w:ascii="Times New Roman" w:hAnsi="Times New Roman" w:cs="Times New Roman"/>
          <w:sz w:val="24"/>
          <w:szCs w:val="24"/>
        </w:rPr>
        <w:t xml:space="preserve">The </w:t>
      </w:r>
      <w:r w:rsidR="003C627C" w:rsidRPr="00BF18A6">
        <w:rPr>
          <w:rFonts w:ascii="Times New Roman" w:hAnsi="Times New Roman" w:cs="Times New Roman"/>
          <w:sz w:val="24"/>
          <w:szCs w:val="24"/>
        </w:rPr>
        <w:t xml:space="preserve">Christian nurse can advocate </w:t>
      </w:r>
      <w:r w:rsidR="00F46227" w:rsidRPr="00BF18A6">
        <w:rPr>
          <w:rFonts w:ascii="Times New Roman" w:hAnsi="Times New Roman" w:cs="Times New Roman"/>
          <w:sz w:val="24"/>
          <w:szCs w:val="24"/>
        </w:rPr>
        <w:t>for</w:t>
      </w:r>
      <w:r w:rsidR="003C627C" w:rsidRPr="00BF18A6">
        <w:rPr>
          <w:rFonts w:ascii="Times New Roman" w:hAnsi="Times New Roman" w:cs="Times New Roman"/>
          <w:sz w:val="24"/>
          <w:szCs w:val="24"/>
        </w:rPr>
        <w:t xml:space="preserve"> </w:t>
      </w:r>
      <w:r w:rsidR="001043C8" w:rsidRPr="00BF18A6">
        <w:rPr>
          <w:rFonts w:ascii="Times New Roman" w:hAnsi="Times New Roman" w:cs="Times New Roman"/>
          <w:sz w:val="24"/>
          <w:szCs w:val="24"/>
        </w:rPr>
        <w:t xml:space="preserve">mental health patients by providing </w:t>
      </w:r>
      <w:r w:rsidR="00BD6717" w:rsidRPr="00BF18A6">
        <w:rPr>
          <w:rFonts w:ascii="Times New Roman" w:hAnsi="Times New Roman" w:cs="Times New Roman"/>
          <w:sz w:val="24"/>
          <w:szCs w:val="24"/>
        </w:rPr>
        <w:t>psychological</w:t>
      </w:r>
      <w:r w:rsidR="001043C8" w:rsidRPr="00BF18A6">
        <w:rPr>
          <w:rFonts w:ascii="Times New Roman" w:hAnsi="Times New Roman" w:cs="Times New Roman"/>
          <w:sz w:val="24"/>
          <w:szCs w:val="24"/>
        </w:rPr>
        <w:t xml:space="preserve">, social, </w:t>
      </w:r>
      <w:r w:rsidR="00BD6717" w:rsidRPr="00BF18A6">
        <w:rPr>
          <w:rFonts w:ascii="Times New Roman" w:hAnsi="Times New Roman" w:cs="Times New Roman"/>
          <w:sz w:val="24"/>
          <w:szCs w:val="24"/>
        </w:rPr>
        <w:t>physical suppor</w:t>
      </w:r>
      <w:r w:rsidR="00F46227" w:rsidRPr="00BF18A6">
        <w:rPr>
          <w:rFonts w:ascii="Times New Roman" w:hAnsi="Times New Roman" w:cs="Times New Roman"/>
          <w:sz w:val="24"/>
          <w:szCs w:val="24"/>
        </w:rPr>
        <w:t>t</w:t>
      </w:r>
      <w:r w:rsidR="00FC03F2" w:rsidRPr="00BF18A6">
        <w:rPr>
          <w:rFonts w:ascii="Times New Roman" w:hAnsi="Times New Roman" w:cs="Times New Roman"/>
          <w:sz w:val="24"/>
          <w:szCs w:val="24"/>
        </w:rPr>
        <w:t xml:space="preserve"> (National Institute of Health, 2012). </w:t>
      </w:r>
      <w:r w:rsidR="007C7757" w:rsidRPr="00BF18A6">
        <w:rPr>
          <w:rFonts w:ascii="Times New Roman" w:hAnsi="Times New Roman" w:cs="Times New Roman"/>
          <w:sz w:val="24"/>
          <w:szCs w:val="24"/>
        </w:rPr>
        <w:t xml:space="preserve">As a Christian nurse we should </w:t>
      </w:r>
      <w:r w:rsidR="00E63F9B" w:rsidRPr="00BF18A6">
        <w:rPr>
          <w:rFonts w:ascii="Times New Roman" w:hAnsi="Times New Roman" w:cs="Times New Roman"/>
          <w:sz w:val="24"/>
          <w:szCs w:val="24"/>
        </w:rPr>
        <w:t xml:space="preserve">assess patients for the risk of mental health issues, support patients respectfully, and help the </w:t>
      </w:r>
      <w:r w:rsidR="00111B3B" w:rsidRPr="00BF18A6">
        <w:rPr>
          <w:rFonts w:ascii="Times New Roman" w:hAnsi="Times New Roman" w:cs="Times New Roman"/>
          <w:sz w:val="24"/>
          <w:szCs w:val="24"/>
        </w:rPr>
        <w:t>patients</w:t>
      </w:r>
      <w:r w:rsidR="00E63F9B" w:rsidRPr="00BF18A6">
        <w:rPr>
          <w:rFonts w:ascii="Times New Roman" w:hAnsi="Times New Roman" w:cs="Times New Roman"/>
          <w:sz w:val="24"/>
          <w:szCs w:val="24"/>
        </w:rPr>
        <w:t xml:space="preserve"> find support for their illness</w:t>
      </w:r>
      <w:r w:rsidR="00625901">
        <w:rPr>
          <w:rFonts w:ascii="Times New Roman" w:hAnsi="Times New Roman" w:cs="Times New Roman"/>
          <w:sz w:val="24"/>
          <w:szCs w:val="24"/>
        </w:rPr>
        <w:t xml:space="preserve"> without judgement or </w:t>
      </w:r>
      <w:r w:rsidR="009D76FF">
        <w:rPr>
          <w:rFonts w:ascii="Times New Roman" w:hAnsi="Times New Roman" w:cs="Times New Roman"/>
          <w:sz w:val="24"/>
          <w:szCs w:val="24"/>
        </w:rPr>
        <w:t>prejudice</w:t>
      </w:r>
      <w:r w:rsidR="00E63F9B" w:rsidRPr="00BF18A6">
        <w:rPr>
          <w:rFonts w:ascii="Times New Roman" w:hAnsi="Times New Roman" w:cs="Times New Roman"/>
          <w:sz w:val="24"/>
          <w:szCs w:val="24"/>
        </w:rPr>
        <w:t xml:space="preserve">. </w:t>
      </w:r>
      <w:r w:rsidR="00E20152" w:rsidRPr="00BF18A6">
        <w:rPr>
          <w:rFonts w:ascii="Times New Roman" w:hAnsi="Times New Roman" w:cs="Times New Roman"/>
          <w:sz w:val="24"/>
          <w:szCs w:val="24"/>
        </w:rPr>
        <w:t>The World Health Organization recommends that mental health care should be a part of an integrated primary health care team</w:t>
      </w:r>
      <w:r w:rsidR="000C5BF3" w:rsidRPr="00BF18A6">
        <w:rPr>
          <w:rFonts w:ascii="Times New Roman" w:hAnsi="Times New Roman" w:cs="Times New Roman"/>
          <w:sz w:val="24"/>
          <w:szCs w:val="24"/>
        </w:rPr>
        <w:t xml:space="preserve"> </w:t>
      </w:r>
      <w:r w:rsidR="00242260" w:rsidRPr="00BF18A6">
        <w:rPr>
          <w:rFonts w:ascii="Times New Roman" w:hAnsi="Times New Roman" w:cs="Times New Roman"/>
          <w:sz w:val="24"/>
          <w:szCs w:val="24"/>
        </w:rPr>
        <w:t>(World Health Organization, 2020)</w:t>
      </w:r>
      <w:r w:rsidR="00BF18A6" w:rsidRPr="00BF18A6">
        <w:rPr>
          <w:rFonts w:ascii="Times New Roman" w:hAnsi="Times New Roman" w:cs="Times New Roman"/>
          <w:sz w:val="24"/>
          <w:szCs w:val="24"/>
        </w:rPr>
        <w:t>.</w:t>
      </w:r>
    </w:p>
    <w:p w14:paraId="156B4A35" w14:textId="3BAF7AFB" w:rsidR="004A3E80" w:rsidRDefault="004A3E80" w:rsidP="004A3E80">
      <w:pPr>
        <w:spacing w:line="480" w:lineRule="auto"/>
        <w:ind w:firstLine="720"/>
        <w:jc w:val="center"/>
        <w:rPr>
          <w:rFonts w:ascii="Times New Roman" w:hAnsi="Times New Roman" w:cs="Times New Roman"/>
          <w:b/>
          <w:bCs/>
          <w:sz w:val="24"/>
          <w:szCs w:val="24"/>
        </w:rPr>
      </w:pPr>
      <w:r w:rsidRPr="004A3E80">
        <w:rPr>
          <w:rFonts w:ascii="Times New Roman" w:hAnsi="Times New Roman" w:cs="Times New Roman"/>
          <w:b/>
          <w:bCs/>
          <w:sz w:val="24"/>
          <w:szCs w:val="24"/>
        </w:rPr>
        <w:lastRenderedPageBreak/>
        <w:t>Summary</w:t>
      </w:r>
    </w:p>
    <w:p w14:paraId="15561BAC" w14:textId="530619FB" w:rsidR="008E25B5" w:rsidRDefault="00A0019C" w:rsidP="00B22D18">
      <w:pPr>
        <w:spacing w:line="480" w:lineRule="auto"/>
        <w:ind w:firstLine="720"/>
        <w:rPr>
          <w:rFonts w:ascii="Times New Roman" w:hAnsi="Times New Roman" w:cs="Times New Roman"/>
          <w:sz w:val="24"/>
          <w:szCs w:val="24"/>
        </w:rPr>
      </w:pPr>
      <w:r w:rsidRPr="00886C6D">
        <w:rPr>
          <w:rFonts w:ascii="Times New Roman" w:hAnsi="Times New Roman" w:cs="Times New Roman"/>
          <w:sz w:val="24"/>
          <w:szCs w:val="24"/>
        </w:rPr>
        <w:t xml:space="preserve">Mental health </w:t>
      </w:r>
      <w:r w:rsidR="008D3D42" w:rsidRPr="00886C6D">
        <w:rPr>
          <w:rFonts w:ascii="Times New Roman" w:hAnsi="Times New Roman" w:cs="Times New Roman"/>
          <w:sz w:val="24"/>
          <w:szCs w:val="24"/>
        </w:rPr>
        <w:t>disorders</w:t>
      </w:r>
      <w:r w:rsidRPr="00886C6D">
        <w:rPr>
          <w:rFonts w:ascii="Times New Roman" w:hAnsi="Times New Roman" w:cs="Times New Roman"/>
          <w:sz w:val="24"/>
          <w:szCs w:val="24"/>
        </w:rPr>
        <w:t xml:space="preserve"> account for around twenty-five percent of the </w:t>
      </w:r>
      <w:r w:rsidR="008D3D42" w:rsidRPr="00886C6D">
        <w:rPr>
          <w:rFonts w:ascii="Times New Roman" w:hAnsi="Times New Roman" w:cs="Times New Roman"/>
          <w:sz w:val="24"/>
          <w:szCs w:val="24"/>
        </w:rPr>
        <w:t xml:space="preserve">adult population today, which means that the advanced registered nurse will be expected to care for </w:t>
      </w:r>
      <w:r w:rsidR="00DE136C" w:rsidRPr="00886C6D">
        <w:rPr>
          <w:rFonts w:ascii="Times New Roman" w:hAnsi="Times New Roman" w:cs="Times New Roman"/>
          <w:sz w:val="24"/>
          <w:szCs w:val="24"/>
        </w:rPr>
        <w:t xml:space="preserve">these disorders </w:t>
      </w:r>
      <w:r w:rsidR="009E18CB" w:rsidRPr="00886C6D">
        <w:rPr>
          <w:rFonts w:ascii="Times New Roman" w:hAnsi="Times New Roman" w:cs="Times New Roman"/>
          <w:sz w:val="24"/>
          <w:szCs w:val="24"/>
        </w:rPr>
        <w:t>(HealthITAnalytics, 2016).</w:t>
      </w:r>
      <w:r w:rsidR="00AC788C" w:rsidRPr="00886C6D">
        <w:rPr>
          <w:rFonts w:ascii="Times New Roman" w:hAnsi="Times New Roman" w:cs="Times New Roman"/>
          <w:sz w:val="24"/>
          <w:szCs w:val="24"/>
        </w:rPr>
        <w:t xml:space="preserve"> The Christian advanced practice nurse will have to learn to </w:t>
      </w:r>
      <w:r w:rsidR="00DE1327" w:rsidRPr="00886C6D">
        <w:rPr>
          <w:rFonts w:ascii="Times New Roman" w:hAnsi="Times New Roman" w:cs="Times New Roman"/>
          <w:sz w:val="24"/>
          <w:szCs w:val="24"/>
        </w:rPr>
        <w:t xml:space="preserve">address the disparities in care that these patients receive, treat these patients respectfully, and help them to navigate </w:t>
      </w:r>
      <w:r w:rsidR="00B22D18" w:rsidRPr="00886C6D">
        <w:rPr>
          <w:rFonts w:ascii="Times New Roman" w:hAnsi="Times New Roman" w:cs="Times New Roman"/>
          <w:sz w:val="24"/>
          <w:szCs w:val="24"/>
        </w:rPr>
        <w:t xml:space="preserve">the </w:t>
      </w:r>
      <w:r w:rsidR="001335E8">
        <w:rPr>
          <w:rFonts w:ascii="Times New Roman" w:hAnsi="Times New Roman" w:cs="Times New Roman"/>
          <w:sz w:val="24"/>
          <w:szCs w:val="24"/>
        </w:rPr>
        <w:t>healthcare</w:t>
      </w:r>
      <w:r w:rsidR="00B22D18" w:rsidRPr="00886C6D">
        <w:rPr>
          <w:rFonts w:ascii="Times New Roman" w:hAnsi="Times New Roman" w:cs="Times New Roman"/>
          <w:sz w:val="24"/>
          <w:szCs w:val="24"/>
        </w:rPr>
        <w:t xml:space="preserve"> setting. </w:t>
      </w:r>
      <w:r w:rsidR="00886C6D" w:rsidRPr="00886C6D">
        <w:rPr>
          <w:rFonts w:ascii="Times New Roman" w:hAnsi="Times New Roman" w:cs="Times New Roman"/>
          <w:sz w:val="24"/>
          <w:szCs w:val="24"/>
        </w:rPr>
        <w:t>Nurses can assist these patients t</w:t>
      </w:r>
      <w:r w:rsidR="00B22D18" w:rsidRPr="00886C6D">
        <w:rPr>
          <w:rFonts w:ascii="Times New Roman" w:hAnsi="Times New Roman" w:cs="Times New Roman"/>
          <w:sz w:val="24"/>
          <w:szCs w:val="24"/>
        </w:rPr>
        <w:t xml:space="preserve">hrough care coordination and advocating for the team-based care model in the health care </w:t>
      </w:r>
      <w:r w:rsidR="00886C6D" w:rsidRPr="00886C6D">
        <w:rPr>
          <w:rFonts w:ascii="Times New Roman" w:hAnsi="Times New Roman" w:cs="Times New Roman"/>
          <w:sz w:val="24"/>
          <w:szCs w:val="24"/>
        </w:rPr>
        <w:t xml:space="preserve">setting. </w:t>
      </w:r>
    </w:p>
    <w:p w14:paraId="2873FEE0" w14:textId="77777777" w:rsidR="002E46D3" w:rsidRDefault="002E46D3">
      <w:pPr>
        <w:rPr>
          <w:rFonts w:ascii="&amp;quot" w:eastAsia="Times New Roman" w:hAnsi="&amp;quot" w:cs="Times New Roman"/>
          <w:color w:val="000000"/>
          <w:sz w:val="24"/>
          <w:szCs w:val="24"/>
        </w:rPr>
      </w:pPr>
      <w:r>
        <w:rPr>
          <w:rFonts w:ascii="&amp;quot" w:eastAsia="Times New Roman" w:hAnsi="&amp;quot" w:cs="Times New Roman"/>
          <w:color w:val="000000"/>
          <w:sz w:val="24"/>
          <w:szCs w:val="24"/>
        </w:rPr>
        <w:br w:type="page"/>
      </w:r>
    </w:p>
    <w:p w14:paraId="2D2D2AF6" w14:textId="4A1F28FB" w:rsidR="002E46D3" w:rsidRPr="002E46D3" w:rsidRDefault="002E46D3" w:rsidP="002E46D3">
      <w:pPr>
        <w:spacing w:after="0" w:line="240" w:lineRule="auto"/>
        <w:jc w:val="center"/>
        <w:rPr>
          <w:rFonts w:ascii="&amp;quot" w:eastAsia="Times New Roman" w:hAnsi="&amp;quot" w:cs="Times New Roman"/>
          <w:color w:val="000000"/>
          <w:sz w:val="24"/>
          <w:szCs w:val="24"/>
        </w:rPr>
      </w:pPr>
      <w:r w:rsidRPr="002E46D3">
        <w:rPr>
          <w:rFonts w:ascii="&amp;quot" w:eastAsia="Times New Roman" w:hAnsi="&amp;quot" w:cs="Times New Roman"/>
          <w:color w:val="000000"/>
          <w:sz w:val="24"/>
          <w:szCs w:val="24"/>
        </w:rPr>
        <w:lastRenderedPageBreak/>
        <w:t>References</w:t>
      </w:r>
    </w:p>
    <w:p w14:paraId="38D5F7DC" w14:textId="77777777" w:rsidR="002E46D3" w:rsidRPr="002E46D3" w:rsidRDefault="002E46D3" w:rsidP="002E46D3">
      <w:pPr>
        <w:spacing w:after="0" w:line="550" w:lineRule="atLeast"/>
        <w:ind w:left="720" w:right="75" w:hanging="720"/>
        <w:rPr>
          <w:rFonts w:ascii="&amp;quot" w:eastAsia="Times New Roman" w:hAnsi="&amp;quot" w:cs="Times New Roman"/>
          <w:color w:val="000000"/>
          <w:sz w:val="24"/>
          <w:szCs w:val="24"/>
        </w:rPr>
      </w:pPr>
      <w:r w:rsidRPr="002E46D3">
        <w:rPr>
          <w:rFonts w:ascii="&amp;quot" w:eastAsia="Times New Roman" w:hAnsi="&amp;quot" w:cs="Times New Roman"/>
          <w:color w:val="000000"/>
          <w:sz w:val="24"/>
          <w:szCs w:val="24"/>
        </w:rPr>
        <w:t>Agency for Healthcare Research and Quality. (2016). Creating Patient-centered Team-based Primary Care. Retrieved from https://pcmh.ahrq.gov/page/creating-patient-centered-team-based-primary-care</w:t>
      </w:r>
    </w:p>
    <w:p w14:paraId="03927A42" w14:textId="77777777" w:rsidR="002E46D3" w:rsidRPr="002E46D3" w:rsidRDefault="002E46D3" w:rsidP="002E46D3">
      <w:pPr>
        <w:spacing w:after="0" w:line="550" w:lineRule="atLeast"/>
        <w:ind w:left="720" w:right="75" w:hanging="720"/>
        <w:rPr>
          <w:rFonts w:ascii="&amp;quot" w:eastAsia="Times New Roman" w:hAnsi="&amp;quot" w:cs="Times New Roman"/>
          <w:color w:val="000000"/>
          <w:sz w:val="24"/>
          <w:szCs w:val="24"/>
        </w:rPr>
      </w:pPr>
      <w:r w:rsidRPr="002E46D3">
        <w:rPr>
          <w:rFonts w:ascii="&amp;quot" w:eastAsia="Times New Roman" w:hAnsi="&amp;quot" w:cs="Times New Roman"/>
          <w:color w:val="000000"/>
          <w:sz w:val="24"/>
          <w:szCs w:val="24"/>
        </w:rPr>
        <w:t>Evans, M. (2017). House approves bill focused on mental health insurance benefits. Retrieved from https://www.texastribune.org/2017/04/04/house-passes-mental-health-parity-bill/</w:t>
      </w:r>
    </w:p>
    <w:p w14:paraId="2568E675" w14:textId="77777777" w:rsidR="002E46D3" w:rsidRPr="002E46D3" w:rsidRDefault="002E46D3" w:rsidP="002E46D3">
      <w:pPr>
        <w:spacing w:after="0" w:line="550" w:lineRule="atLeast"/>
        <w:ind w:left="720" w:right="75" w:hanging="720"/>
        <w:rPr>
          <w:rFonts w:ascii="&amp;quot" w:eastAsia="Times New Roman" w:hAnsi="&amp;quot" w:cs="Times New Roman"/>
          <w:color w:val="000000"/>
          <w:sz w:val="24"/>
          <w:szCs w:val="24"/>
        </w:rPr>
      </w:pPr>
      <w:r w:rsidRPr="002E46D3">
        <w:rPr>
          <w:rFonts w:ascii="&amp;quot" w:eastAsia="Times New Roman" w:hAnsi="&amp;quot" w:cs="Times New Roman"/>
          <w:color w:val="000000"/>
          <w:sz w:val="24"/>
          <w:szCs w:val="24"/>
        </w:rPr>
        <w:t>HB 10 Implementation Information. (2020). Retrieved from https://www.tdi.texas.gov/health/hb10.html</w:t>
      </w:r>
    </w:p>
    <w:p w14:paraId="445DDDFC" w14:textId="77777777" w:rsidR="002E46D3" w:rsidRPr="002E46D3" w:rsidRDefault="002E46D3" w:rsidP="002E46D3">
      <w:pPr>
        <w:spacing w:after="0" w:line="550" w:lineRule="atLeast"/>
        <w:ind w:left="720" w:right="75" w:hanging="720"/>
        <w:rPr>
          <w:rFonts w:ascii="&amp;quot" w:eastAsia="Times New Roman" w:hAnsi="&amp;quot" w:cs="Times New Roman"/>
          <w:color w:val="000000"/>
          <w:sz w:val="24"/>
          <w:szCs w:val="24"/>
        </w:rPr>
      </w:pPr>
      <w:r w:rsidRPr="002E46D3">
        <w:rPr>
          <w:rFonts w:ascii="&amp;quot" w:eastAsia="Times New Roman" w:hAnsi="&amp;quot" w:cs="Times New Roman"/>
          <w:color w:val="000000"/>
          <w:sz w:val="24"/>
          <w:szCs w:val="24"/>
        </w:rPr>
        <w:t>HealthITAnalytics. (2016). Mental Health Care Disparities Impact Population Health. Retrieved from https://healthitanalytics.com/news/mental-health-care-disparities-impact-population-health</w:t>
      </w:r>
    </w:p>
    <w:p w14:paraId="6019F153" w14:textId="77777777" w:rsidR="002E46D3" w:rsidRPr="002E46D3" w:rsidRDefault="002E46D3" w:rsidP="002E46D3">
      <w:pPr>
        <w:spacing w:after="0" w:line="550" w:lineRule="atLeast"/>
        <w:ind w:left="720" w:right="75" w:hanging="720"/>
        <w:rPr>
          <w:rFonts w:ascii="&amp;quot" w:eastAsia="Times New Roman" w:hAnsi="&amp;quot" w:cs="Times New Roman"/>
          <w:color w:val="000000"/>
          <w:sz w:val="24"/>
          <w:szCs w:val="24"/>
        </w:rPr>
      </w:pPr>
      <w:r w:rsidRPr="002E46D3">
        <w:rPr>
          <w:rFonts w:ascii="&amp;quot" w:eastAsia="Times New Roman" w:hAnsi="&amp;quot" w:cs="Times New Roman"/>
          <w:color w:val="000000"/>
          <w:sz w:val="24"/>
          <w:szCs w:val="24"/>
        </w:rPr>
        <w:t>House Select Committee on Mental Health. (2016). Interim Report to the 85th Texas Legislature. Retrieved from https://house.texas.gov/_media/pdf/committees/reports/84interim/Mental-Health-Select-Committee-Interim-Report-2016.pdf</w:t>
      </w:r>
    </w:p>
    <w:p w14:paraId="5E4BE2C1" w14:textId="77777777" w:rsidR="002E46D3" w:rsidRPr="002E46D3" w:rsidRDefault="002E46D3" w:rsidP="002E46D3">
      <w:pPr>
        <w:spacing w:after="0" w:line="550" w:lineRule="atLeast"/>
        <w:ind w:left="720" w:right="75" w:hanging="720"/>
        <w:rPr>
          <w:rFonts w:ascii="&amp;quot" w:eastAsia="Times New Roman" w:hAnsi="&amp;quot" w:cs="Times New Roman"/>
          <w:color w:val="000000"/>
          <w:sz w:val="24"/>
          <w:szCs w:val="24"/>
        </w:rPr>
      </w:pPr>
      <w:r w:rsidRPr="002E46D3">
        <w:rPr>
          <w:rFonts w:ascii="&amp;quot" w:eastAsia="Times New Roman" w:hAnsi="&amp;quot" w:cs="Times New Roman"/>
          <w:color w:val="000000"/>
          <w:sz w:val="24"/>
          <w:szCs w:val="24"/>
        </w:rPr>
        <w:t>National Institute of Health. (2012). Faith Community Nursing: Supporting Mental Health during Life Transitions. Retrieved from https://www.ncbi.nlm.nih.gov/pmc/articles/PMC3710745/</w:t>
      </w:r>
    </w:p>
    <w:p w14:paraId="2046EBA5" w14:textId="77777777" w:rsidR="002E46D3" w:rsidRPr="002E46D3" w:rsidRDefault="002E46D3" w:rsidP="002E46D3">
      <w:pPr>
        <w:spacing w:after="0" w:line="550" w:lineRule="atLeast"/>
        <w:ind w:left="720" w:right="75" w:hanging="720"/>
        <w:rPr>
          <w:rFonts w:ascii="&amp;quot" w:eastAsia="Times New Roman" w:hAnsi="&amp;quot" w:cs="Times New Roman"/>
          <w:color w:val="000000"/>
          <w:sz w:val="24"/>
          <w:szCs w:val="24"/>
        </w:rPr>
      </w:pPr>
      <w:r w:rsidRPr="002E46D3">
        <w:rPr>
          <w:rFonts w:ascii="&amp;quot" w:eastAsia="Times New Roman" w:hAnsi="&amp;quot" w:cs="Times New Roman"/>
          <w:color w:val="000000"/>
          <w:sz w:val="24"/>
          <w:szCs w:val="24"/>
        </w:rPr>
        <w:t xml:space="preserve">Nurse Advocacy: Adopting a Health in All Policies Approach. (2018). </w:t>
      </w:r>
      <w:r w:rsidRPr="002E46D3">
        <w:rPr>
          <w:rFonts w:ascii="&amp;quot" w:eastAsia="Times New Roman" w:hAnsi="&amp;quot" w:cs="Times New Roman"/>
          <w:i/>
          <w:iCs/>
          <w:color w:val="000000"/>
          <w:sz w:val="24"/>
          <w:szCs w:val="24"/>
        </w:rPr>
        <w:t>The Online Journal of Issues in Nursing</w:t>
      </w:r>
      <w:r w:rsidRPr="002E46D3">
        <w:rPr>
          <w:rFonts w:ascii="&amp;quot" w:eastAsia="Times New Roman" w:hAnsi="&amp;quot" w:cs="Times New Roman"/>
          <w:color w:val="000000"/>
          <w:sz w:val="24"/>
          <w:szCs w:val="24"/>
        </w:rPr>
        <w:t xml:space="preserve">, </w:t>
      </w:r>
      <w:r w:rsidRPr="002E46D3">
        <w:rPr>
          <w:rFonts w:ascii="&amp;quot" w:eastAsia="Times New Roman" w:hAnsi="&amp;quot" w:cs="Times New Roman"/>
          <w:i/>
          <w:iCs/>
          <w:color w:val="000000"/>
          <w:sz w:val="24"/>
          <w:szCs w:val="24"/>
        </w:rPr>
        <w:t>23</w:t>
      </w:r>
      <w:r w:rsidRPr="002E46D3">
        <w:rPr>
          <w:rFonts w:ascii="&amp;quot" w:eastAsia="Times New Roman" w:hAnsi="&amp;quot" w:cs="Times New Roman"/>
          <w:color w:val="000000"/>
          <w:sz w:val="24"/>
          <w:szCs w:val="24"/>
        </w:rPr>
        <w:t>(3). Retrieved from ojin.nursingworld.org/MainMenuCategories/ANAMarketplace/ANAPeriodicals/OJIN/TableofContents/Vol-23-2018/No3-Sept-2018/Policy-Advocacy.html</w:t>
      </w:r>
    </w:p>
    <w:p w14:paraId="5BCAD123" w14:textId="77777777" w:rsidR="002E46D3" w:rsidRPr="002E46D3" w:rsidRDefault="002E46D3" w:rsidP="002E46D3">
      <w:pPr>
        <w:spacing w:after="0" w:line="550" w:lineRule="atLeast"/>
        <w:ind w:left="720" w:right="75" w:hanging="720"/>
        <w:rPr>
          <w:rFonts w:ascii="&amp;quot" w:eastAsia="Times New Roman" w:hAnsi="&amp;quot" w:cs="Times New Roman"/>
          <w:color w:val="000000"/>
          <w:sz w:val="24"/>
          <w:szCs w:val="24"/>
        </w:rPr>
      </w:pPr>
      <w:r w:rsidRPr="002E46D3">
        <w:rPr>
          <w:rFonts w:ascii="&amp;quot" w:eastAsia="Times New Roman" w:hAnsi="&amp;quot" w:cs="Times New Roman"/>
          <w:color w:val="000000"/>
          <w:sz w:val="24"/>
          <w:szCs w:val="24"/>
        </w:rPr>
        <w:lastRenderedPageBreak/>
        <w:t>Office of Disease Prevention and Health Promotion. (2020). Social Determinants of Health | Healthy People 2020. Retrieved from https://www.healthypeople.gov/2020/topics-objectives/topic/social-determinants-of-health</w:t>
      </w:r>
    </w:p>
    <w:p w14:paraId="0EC60E66" w14:textId="77777777" w:rsidR="002E46D3" w:rsidRPr="002E46D3" w:rsidRDefault="002E46D3" w:rsidP="002E46D3">
      <w:pPr>
        <w:spacing w:after="0" w:line="550" w:lineRule="atLeast"/>
        <w:ind w:left="720" w:right="75" w:hanging="720"/>
        <w:rPr>
          <w:rFonts w:ascii="&amp;quot" w:eastAsia="Times New Roman" w:hAnsi="&amp;quot" w:cs="Times New Roman"/>
          <w:color w:val="000000"/>
          <w:sz w:val="24"/>
          <w:szCs w:val="24"/>
        </w:rPr>
      </w:pPr>
      <w:r w:rsidRPr="002E46D3">
        <w:rPr>
          <w:rFonts w:ascii="&amp;quot" w:eastAsia="Times New Roman" w:hAnsi="&amp;quot" w:cs="Times New Roman"/>
          <w:color w:val="000000"/>
          <w:sz w:val="24"/>
          <w:szCs w:val="24"/>
        </w:rPr>
        <w:t xml:space="preserve">Olfson, M. (2016). The Rise of Primary Care Physicians in the Provision of US Mental Health Care. </w:t>
      </w:r>
      <w:r w:rsidRPr="002E46D3">
        <w:rPr>
          <w:rFonts w:ascii="&amp;quot" w:eastAsia="Times New Roman" w:hAnsi="&amp;quot" w:cs="Times New Roman"/>
          <w:i/>
          <w:iCs/>
          <w:color w:val="000000"/>
          <w:sz w:val="24"/>
          <w:szCs w:val="24"/>
        </w:rPr>
        <w:t>Journal of Health Politics, Policy and Law</w:t>
      </w:r>
      <w:r w:rsidRPr="002E46D3">
        <w:rPr>
          <w:rFonts w:ascii="&amp;quot" w:eastAsia="Times New Roman" w:hAnsi="&amp;quot" w:cs="Times New Roman"/>
          <w:color w:val="000000"/>
          <w:sz w:val="24"/>
          <w:szCs w:val="24"/>
        </w:rPr>
        <w:t xml:space="preserve">, </w:t>
      </w:r>
      <w:r w:rsidRPr="002E46D3">
        <w:rPr>
          <w:rFonts w:ascii="&amp;quot" w:eastAsia="Times New Roman" w:hAnsi="&amp;quot" w:cs="Times New Roman"/>
          <w:i/>
          <w:iCs/>
          <w:color w:val="000000"/>
          <w:sz w:val="24"/>
          <w:szCs w:val="24"/>
        </w:rPr>
        <w:t>41</w:t>
      </w:r>
      <w:r w:rsidRPr="002E46D3">
        <w:rPr>
          <w:rFonts w:ascii="&amp;quot" w:eastAsia="Times New Roman" w:hAnsi="&amp;quot" w:cs="Times New Roman"/>
          <w:color w:val="000000"/>
          <w:sz w:val="24"/>
          <w:szCs w:val="24"/>
        </w:rPr>
        <w:t>(4), 559-583. doi:10.1215/03616878-3620821</w:t>
      </w:r>
    </w:p>
    <w:p w14:paraId="5F231AFF" w14:textId="77777777" w:rsidR="002E46D3" w:rsidRPr="002E46D3" w:rsidRDefault="002E46D3" w:rsidP="002E46D3">
      <w:pPr>
        <w:spacing w:after="0" w:line="550" w:lineRule="atLeast"/>
        <w:ind w:left="720" w:right="75" w:hanging="720"/>
        <w:rPr>
          <w:rFonts w:ascii="&amp;quot" w:eastAsia="Times New Roman" w:hAnsi="&amp;quot" w:cs="Times New Roman"/>
          <w:color w:val="000000"/>
          <w:sz w:val="24"/>
          <w:szCs w:val="24"/>
        </w:rPr>
      </w:pPr>
      <w:r w:rsidRPr="002E46D3">
        <w:rPr>
          <w:rFonts w:ascii="&amp;quot" w:eastAsia="Times New Roman" w:hAnsi="&amp;quot" w:cs="Times New Roman"/>
          <w:color w:val="000000"/>
          <w:sz w:val="24"/>
          <w:szCs w:val="24"/>
        </w:rPr>
        <w:t>Piedad, J. (2017). 1 Million Texas Adults Suffer From Serious Mental Illness. Retrieved from https://www.tpr.org/post/1-million-texas-adults-suffer-serious-mental-illness</w:t>
      </w:r>
    </w:p>
    <w:p w14:paraId="60CF8E76" w14:textId="77777777" w:rsidR="002E46D3" w:rsidRPr="002E46D3" w:rsidRDefault="002E46D3" w:rsidP="002E46D3">
      <w:pPr>
        <w:spacing w:after="0" w:line="550" w:lineRule="atLeast"/>
        <w:ind w:left="720" w:right="75" w:hanging="720"/>
        <w:rPr>
          <w:rFonts w:ascii="&amp;quot" w:eastAsia="Times New Roman" w:hAnsi="&amp;quot" w:cs="Times New Roman"/>
          <w:color w:val="000000"/>
          <w:sz w:val="24"/>
          <w:szCs w:val="24"/>
        </w:rPr>
      </w:pPr>
      <w:r w:rsidRPr="002E46D3">
        <w:rPr>
          <w:rFonts w:ascii="&amp;quot" w:eastAsia="Times New Roman" w:hAnsi="&amp;quot" w:cs="Times New Roman"/>
          <w:color w:val="000000"/>
          <w:sz w:val="24"/>
          <w:szCs w:val="24"/>
        </w:rPr>
        <w:t xml:space="preserve">Sanchez, K., Ybarra, R., Chapa, T., &amp; Martinez, O. (2015). </w:t>
      </w:r>
      <w:r w:rsidRPr="002E46D3">
        <w:rPr>
          <w:rFonts w:ascii="&amp;quot" w:eastAsia="Times New Roman" w:hAnsi="&amp;quot" w:cs="Times New Roman"/>
          <w:i/>
          <w:iCs/>
          <w:color w:val="000000"/>
          <w:sz w:val="24"/>
          <w:szCs w:val="24"/>
        </w:rPr>
        <w:t>Eliminating Behavioral Health Disparities and Improving Outcomes for Racial and Ethnic Minority Populations</w:t>
      </w:r>
      <w:r w:rsidRPr="002E46D3">
        <w:rPr>
          <w:rFonts w:ascii="&amp;quot" w:eastAsia="Times New Roman" w:hAnsi="&amp;quot" w:cs="Times New Roman"/>
          <w:color w:val="000000"/>
          <w:sz w:val="24"/>
          <w:szCs w:val="24"/>
        </w:rPr>
        <w:t>. Retrieved from Integrated health website: https://www.integration.samhsa.gov/news/Eliminating_Behavioral_Health_Disparities_and_Improving.pdf</w:t>
      </w:r>
    </w:p>
    <w:p w14:paraId="15993F4E" w14:textId="77777777" w:rsidR="002E46D3" w:rsidRPr="002E46D3" w:rsidRDefault="002E46D3" w:rsidP="002E46D3">
      <w:pPr>
        <w:spacing w:after="0" w:line="550" w:lineRule="atLeast"/>
        <w:ind w:left="720" w:right="75" w:hanging="720"/>
        <w:rPr>
          <w:rFonts w:ascii="&amp;quot" w:eastAsia="Times New Roman" w:hAnsi="&amp;quot" w:cs="Times New Roman"/>
          <w:color w:val="000000"/>
          <w:sz w:val="24"/>
          <w:szCs w:val="24"/>
        </w:rPr>
      </w:pPr>
      <w:r w:rsidRPr="002E46D3">
        <w:rPr>
          <w:rFonts w:ascii="&amp;quot" w:eastAsia="Times New Roman" w:hAnsi="&amp;quot" w:cs="Times New Roman"/>
          <w:color w:val="000000"/>
          <w:sz w:val="24"/>
          <w:szCs w:val="24"/>
        </w:rPr>
        <w:t xml:space="preserve">Texas Department of Insurance. (2018). </w:t>
      </w:r>
      <w:r w:rsidRPr="002E46D3">
        <w:rPr>
          <w:rFonts w:ascii="&amp;quot" w:eastAsia="Times New Roman" w:hAnsi="&amp;quot" w:cs="Times New Roman"/>
          <w:i/>
          <w:iCs/>
          <w:color w:val="000000"/>
          <w:sz w:val="24"/>
          <w:szCs w:val="24"/>
        </w:rPr>
        <w:t>Study of Mental Health Parity to Better Understand Consumer Experiences with Accessing Care</w:t>
      </w:r>
      <w:r w:rsidRPr="002E46D3">
        <w:rPr>
          <w:rFonts w:ascii="&amp;quot" w:eastAsia="Times New Roman" w:hAnsi="&amp;quot" w:cs="Times New Roman"/>
          <w:color w:val="000000"/>
          <w:sz w:val="24"/>
          <w:szCs w:val="24"/>
        </w:rPr>
        <w:t>. Retrieved from https://www.tdi.texas.gov/reports/documents/Final-draft-HB-10-report-8.31.18.pdf</w:t>
      </w:r>
    </w:p>
    <w:p w14:paraId="331E3F2C" w14:textId="77777777" w:rsidR="002E46D3" w:rsidRPr="002E46D3" w:rsidRDefault="002E46D3" w:rsidP="002E46D3">
      <w:pPr>
        <w:spacing w:after="0" w:line="550" w:lineRule="atLeast"/>
        <w:ind w:left="720" w:right="75" w:hanging="720"/>
        <w:rPr>
          <w:rFonts w:ascii="&amp;quot" w:eastAsia="Times New Roman" w:hAnsi="&amp;quot" w:cs="Times New Roman"/>
          <w:color w:val="000000"/>
          <w:sz w:val="24"/>
          <w:szCs w:val="24"/>
        </w:rPr>
      </w:pPr>
      <w:r w:rsidRPr="002E46D3">
        <w:rPr>
          <w:rFonts w:ascii="&amp;quot" w:eastAsia="Times New Roman" w:hAnsi="&amp;quot" w:cs="Times New Roman"/>
          <w:color w:val="000000"/>
          <w:sz w:val="24"/>
          <w:szCs w:val="24"/>
        </w:rPr>
        <w:t>Texas Hospital Association. (2020). Texas Legislature Approves Bill to Improve Access to Mental Health Treatment. Retrieved from https://www.tha.org/Public-Policy/Newsroom/Texas-Legislature-Approves-Bill-to-Improve-Access-to-Mental-Health-Treatment</w:t>
      </w:r>
    </w:p>
    <w:p w14:paraId="2A6A386D" w14:textId="77777777" w:rsidR="002E46D3" w:rsidRPr="002E46D3" w:rsidRDefault="002E46D3" w:rsidP="002E46D3">
      <w:pPr>
        <w:spacing w:after="0" w:line="550" w:lineRule="atLeast"/>
        <w:ind w:left="720" w:right="75" w:hanging="720"/>
        <w:rPr>
          <w:rFonts w:ascii="&amp;quot" w:eastAsia="Times New Roman" w:hAnsi="&amp;quot" w:cs="Times New Roman"/>
          <w:color w:val="000000"/>
          <w:sz w:val="24"/>
          <w:szCs w:val="24"/>
        </w:rPr>
      </w:pPr>
      <w:r w:rsidRPr="002E46D3">
        <w:rPr>
          <w:rFonts w:ascii="&amp;quot" w:eastAsia="Times New Roman" w:hAnsi="&amp;quot" w:cs="Times New Roman"/>
          <w:color w:val="000000"/>
          <w:sz w:val="24"/>
          <w:szCs w:val="24"/>
        </w:rPr>
        <w:lastRenderedPageBreak/>
        <w:t>US Department of Health and Human Services. (2019). Trump Administration Announces Historic Price Transparency Requirements to Increase Competition and Lower Healthcare Costs for All Americans. Retrieved from https://www.hhs.gov/about/news/2019/11/15/trump-administration-announces-historic-price-transparency-and-lower-healthcare-costs-for-all-americans.html</w:t>
      </w:r>
    </w:p>
    <w:p w14:paraId="48038557" w14:textId="77777777" w:rsidR="002E46D3" w:rsidRPr="002E46D3" w:rsidRDefault="002E46D3" w:rsidP="002E46D3">
      <w:pPr>
        <w:spacing w:after="0" w:line="550" w:lineRule="atLeast"/>
        <w:ind w:left="720" w:right="75" w:hanging="720"/>
        <w:rPr>
          <w:rFonts w:ascii="&amp;quot" w:eastAsia="Times New Roman" w:hAnsi="&amp;quot" w:cs="Times New Roman"/>
          <w:color w:val="000000"/>
          <w:sz w:val="24"/>
          <w:szCs w:val="24"/>
        </w:rPr>
      </w:pPr>
      <w:r w:rsidRPr="002E46D3">
        <w:rPr>
          <w:rFonts w:ascii="&amp;quot" w:eastAsia="Times New Roman" w:hAnsi="&amp;quot" w:cs="Times New Roman"/>
          <w:color w:val="000000"/>
          <w:sz w:val="24"/>
          <w:szCs w:val="24"/>
        </w:rPr>
        <w:t>World Health Organization. (2020). Developing Nursing Resources for Mental Health. Retrieved from https://www.who.int/mental_health/policy/mnh_nursing/en/</w:t>
      </w:r>
    </w:p>
    <w:p w14:paraId="7A220694" w14:textId="77777777" w:rsidR="002E46D3" w:rsidRDefault="002E46D3" w:rsidP="00B22D18">
      <w:pPr>
        <w:spacing w:line="480" w:lineRule="auto"/>
        <w:ind w:firstLine="720"/>
        <w:rPr>
          <w:rFonts w:ascii="Times New Roman" w:hAnsi="Times New Roman" w:cs="Times New Roman"/>
          <w:sz w:val="24"/>
          <w:szCs w:val="24"/>
        </w:rPr>
      </w:pPr>
    </w:p>
    <w:sectPr w:rsidR="002E46D3" w:rsidSect="00410A2A">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D135EB" w14:textId="77777777" w:rsidR="00D8531A" w:rsidRDefault="00D8531A" w:rsidP="00204B4E">
      <w:pPr>
        <w:spacing w:after="0" w:line="240" w:lineRule="auto"/>
      </w:pPr>
      <w:r>
        <w:separator/>
      </w:r>
    </w:p>
  </w:endnote>
  <w:endnote w:type="continuationSeparator" w:id="0">
    <w:p w14:paraId="6D98E11C" w14:textId="77777777" w:rsidR="00D8531A" w:rsidRDefault="00D8531A" w:rsidP="00204B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D8CB69" w14:textId="77777777" w:rsidR="00D8531A" w:rsidRDefault="00D8531A" w:rsidP="00204B4E">
      <w:pPr>
        <w:spacing w:after="0" w:line="240" w:lineRule="auto"/>
      </w:pPr>
      <w:r>
        <w:separator/>
      </w:r>
    </w:p>
  </w:footnote>
  <w:footnote w:type="continuationSeparator" w:id="0">
    <w:p w14:paraId="65FA2287" w14:textId="77777777" w:rsidR="00D8531A" w:rsidRDefault="00D8531A" w:rsidP="00204B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D1F488" w14:textId="12015BE5" w:rsidR="00204B4E" w:rsidRPr="00410A2A" w:rsidRDefault="000568D7" w:rsidP="00410A2A">
    <w:pPr>
      <w:pStyle w:val="Header"/>
    </w:pPr>
    <w:r>
      <w:t>BENCHMARK- POPULATION HEALTH FLYNN</w:t>
    </w:r>
    <w:r>
      <w:tab/>
    </w:r>
    <w:r>
      <w:tab/>
    </w:r>
    <w:r>
      <w:fldChar w:fldCharType="begin"/>
    </w:r>
    <w:r>
      <w:instrText xml:space="preserve"> PAGE   \* MERGEFORMAT </w:instrText>
    </w:r>
    <w:r>
      <w:fldChar w:fldCharType="separate"/>
    </w:r>
    <w:r>
      <w:rPr>
        <w:noProof/>
      </w:rPr>
      <w:t>1</w:t>
    </w:r>
    <w:r>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7B1826" w14:textId="13DDE5EF" w:rsidR="00204B4E" w:rsidRDefault="00410A2A">
    <w:pPr>
      <w:pStyle w:val="Header"/>
    </w:pPr>
    <w:r>
      <w:t>Running Head: BENCHMARK- POPULATION HEALTH FLYNN</w:t>
    </w:r>
    <w:r>
      <w:tab/>
    </w:r>
    <w:r>
      <w:fldChar w:fldCharType="begin"/>
    </w:r>
    <w:r>
      <w:instrText xml:space="preserve"> PAGE   \* MERGEFORMAT </w:instrText>
    </w:r>
    <w:r>
      <w:fldChar w:fldCharType="separate"/>
    </w:r>
    <w:r>
      <w:rPr>
        <w:noProof/>
      </w:rPr>
      <w:t>1</w:t>
    </w:r>
    <w:r>
      <w:rPr>
        <w:noProof/>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63E"/>
    <w:rsid w:val="00003211"/>
    <w:rsid w:val="00005EEE"/>
    <w:rsid w:val="0004793C"/>
    <w:rsid w:val="00056817"/>
    <w:rsid w:val="000568D7"/>
    <w:rsid w:val="00056A2D"/>
    <w:rsid w:val="000C3E96"/>
    <w:rsid w:val="000C5BF3"/>
    <w:rsid w:val="000F30B0"/>
    <w:rsid w:val="001043C8"/>
    <w:rsid w:val="00111B3B"/>
    <w:rsid w:val="001335E8"/>
    <w:rsid w:val="00135BA8"/>
    <w:rsid w:val="001A3C8B"/>
    <w:rsid w:val="001F1144"/>
    <w:rsid w:val="00204B4E"/>
    <w:rsid w:val="002070CF"/>
    <w:rsid w:val="00242260"/>
    <w:rsid w:val="00253D1B"/>
    <w:rsid w:val="002A3A78"/>
    <w:rsid w:val="002B6C96"/>
    <w:rsid w:val="002D08C5"/>
    <w:rsid w:val="002D6D3A"/>
    <w:rsid w:val="002E46D3"/>
    <w:rsid w:val="002E4FC2"/>
    <w:rsid w:val="003027AF"/>
    <w:rsid w:val="00305834"/>
    <w:rsid w:val="003356A5"/>
    <w:rsid w:val="003508F7"/>
    <w:rsid w:val="00357257"/>
    <w:rsid w:val="00373EDC"/>
    <w:rsid w:val="003C627C"/>
    <w:rsid w:val="003D1F7E"/>
    <w:rsid w:val="003E005C"/>
    <w:rsid w:val="003E763E"/>
    <w:rsid w:val="003F7303"/>
    <w:rsid w:val="00410A2A"/>
    <w:rsid w:val="00415623"/>
    <w:rsid w:val="00451565"/>
    <w:rsid w:val="00464D46"/>
    <w:rsid w:val="00476D4D"/>
    <w:rsid w:val="0049556C"/>
    <w:rsid w:val="004A3E80"/>
    <w:rsid w:val="00501BAC"/>
    <w:rsid w:val="00520EE1"/>
    <w:rsid w:val="00567C6E"/>
    <w:rsid w:val="005A4E0C"/>
    <w:rsid w:val="00625901"/>
    <w:rsid w:val="00661F96"/>
    <w:rsid w:val="00686C78"/>
    <w:rsid w:val="006B6453"/>
    <w:rsid w:val="006C43D4"/>
    <w:rsid w:val="006D183B"/>
    <w:rsid w:val="006D3B87"/>
    <w:rsid w:val="006E2117"/>
    <w:rsid w:val="0071211D"/>
    <w:rsid w:val="00727CE8"/>
    <w:rsid w:val="00732B79"/>
    <w:rsid w:val="00761CD1"/>
    <w:rsid w:val="007621AF"/>
    <w:rsid w:val="00787E51"/>
    <w:rsid w:val="00790B02"/>
    <w:rsid w:val="007A4D64"/>
    <w:rsid w:val="007C32B4"/>
    <w:rsid w:val="007C425C"/>
    <w:rsid w:val="007C7757"/>
    <w:rsid w:val="00822ECC"/>
    <w:rsid w:val="0084719A"/>
    <w:rsid w:val="00864F9C"/>
    <w:rsid w:val="00875376"/>
    <w:rsid w:val="00886C6D"/>
    <w:rsid w:val="008A152E"/>
    <w:rsid w:val="008D3D42"/>
    <w:rsid w:val="008D6DAF"/>
    <w:rsid w:val="008E25B5"/>
    <w:rsid w:val="00945309"/>
    <w:rsid w:val="00985B49"/>
    <w:rsid w:val="00985DB2"/>
    <w:rsid w:val="009A4790"/>
    <w:rsid w:val="009D76FF"/>
    <w:rsid w:val="009E18CB"/>
    <w:rsid w:val="00A0019C"/>
    <w:rsid w:val="00A37079"/>
    <w:rsid w:val="00A400E9"/>
    <w:rsid w:val="00A534AC"/>
    <w:rsid w:val="00A60AB5"/>
    <w:rsid w:val="00A91725"/>
    <w:rsid w:val="00AC788C"/>
    <w:rsid w:val="00AD6207"/>
    <w:rsid w:val="00B153B3"/>
    <w:rsid w:val="00B21771"/>
    <w:rsid w:val="00B22D18"/>
    <w:rsid w:val="00B40C20"/>
    <w:rsid w:val="00BD30A4"/>
    <w:rsid w:val="00BD5F5B"/>
    <w:rsid w:val="00BD6717"/>
    <w:rsid w:val="00BF185D"/>
    <w:rsid w:val="00BF18A6"/>
    <w:rsid w:val="00C00303"/>
    <w:rsid w:val="00C0099D"/>
    <w:rsid w:val="00C1794E"/>
    <w:rsid w:val="00C230A9"/>
    <w:rsid w:val="00C635B6"/>
    <w:rsid w:val="00C7027E"/>
    <w:rsid w:val="00C70817"/>
    <w:rsid w:val="00C73A1C"/>
    <w:rsid w:val="00C756E4"/>
    <w:rsid w:val="00C82303"/>
    <w:rsid w:val="00CA3458"/>
    <w:rsid w:val="00CD1269"/>
    <w:rsid w:val="00D8531A"/>
    <w:rsid w:val="00DD39DB"/>
    <w:rsid w:val="00DE1327"/>
    <w:rsid w:val="00DE136C"/>
    <w:rsid w:val="00DE1995"/>
    <w:rsid w:val="00E07050"/>
    <w:rsid w:val="00E20152"/>
    <w:rsid w:val="00E625BF"/>
    <w:rsid w:val="00E62E07"/>
    <w:rsid w:val="00E63F9B"/>
    <w:rsid w:val="00E64623"/>
    <w:rsid w:val="00E956B7"/>
    <w:rsid w:val="00EE2FCB"/>
    <w:rsid w:val="00EE5AB5"/>
    <w:rsid w:val="00EF0E6C"/>
    <w:rsid w:val="00F43D76"/>
    <w:rsid w:val="00F46227"/>
    <w:rsid w:val="00F55307"/>
    <w:rsid w:val="00F87FB6"/>
    <w:rsid w:val="00F9034C"/>
    <w:rsid w:val="00F94F34"/>
    <w:rsid w:val="00FC03F2"/>
    <w:rsid w:val="00FD025E"/>
    <w:rsid w:val="00FE21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413270"/>
  <w15:chartTrackingRefBased/>
  <w15:docId w15:val="{51BF7F74-BF4B-49C2-8107-2F1E2E697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C32B4"/>
    <w:rPr>
      <w:b/>
      <w:bCs/>
    </w:rPr>
  </w:style>
  <w:style w:type="character" w:customStyle="1" w:styleId="gray">
    <w:name w:val="gray"/>
    <w:basedOn w:val="DefaultParagraphFont"/>
    <w:rsid w:val="00C70817"/>
  </w:style>
  <w:style w:type="paragraph" w:styleId="NormalWeb">
    <w:name w:val="Normal (Web)"/>
    <w:basedOn w:val="Normal"/>
    <w:uiPriority w:val="99"/>
    <w:semiHidden/>
    <w:unhideWhenUsed/>
    <w:rsid w:val="002E46D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E46D3"/>
    <w:rPr>
      <w:i/>
      <w:iCs/>
    </w:rPr>
  </w:style>
  <w:style w:type="paragraph" w:styleId="Header">
    <w:name w:val="header"/>
    <w:basedOn w:val="Normal"/>
    <w:link w:val="HeaderChar"/>
    <w:uiPriority w:val="99"/>
    <w:unhideWhenUsed/>
    <w:rsid w:val="00204B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4B4E"/>
  </w:style>
  <w:style w:type="paragraph" w:styleId="Footer">
    <w:name w:val="footer"/>
    <w:basedOn w:val="Normal"/>
    <w:link w:val="FooterChar"/>
    <w:uiPriority w:val="99"/>
    <w:unhideWhenUsed/>
    <w:rsid w:val="00204B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4B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0280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4648</TotalTime>
  <Pages>8</Pages>
  <Words>1253</Words>
  <Characters>8454</Characters>
  <Application>Microsoft Office Word</Application>
  <DocSecurity>0</DocSecurity>
  <Lines>139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Flynn</dc:creator>
  <cp:keywords/>
  <dc:description/>
  <cp:lastModifiedBy>Rebecca Flynn</cp:lastModifiedBy>
  <cp:revision>126</cp:revision>
  <dcterms:created xsi:type="dcterms:W3CDTF">2020-03-22T18:50:00Z</dcterms:created>
  <dcterms:modified xsi:type="dcterms:W3CDTF">2023-10-07T16:06:00Z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2ffceb21d3ee6f2349760a802c4ae8683c58786283759ea10dca8e0c7ce9adeb</vt:lpwstr>
  </property>
</Properties>
</file>